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F7955" w14:textId="3DB26AB6" w:rsid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Re</w:t>
      </w:r>
      <w:r w:rsidR="009B7312">
        <w:rPr>
          <w:rFonts w:ascii="Verdana" w:eastAsia="Times New Roman" w:hAnsi="Verdana" w:cs="Segoe UI"/>
          <w:b/>
          <w:bCs/>
          <w:kern w:val="0"/>
          <w:sz w:val="36"/>
          <w:szCs w:val="36"/>
          <w:lang w:eastAsia="en-GB"/>
          <w14:ligatures w14:val="none"/>
        </w:rPr>
        <w:t>dwing</w:t>
      </w:r>
      <w:r w:rsidRPr="009337BA">
        <w:rPr>
          <w:rFonts w:ascii="Verdana" w:eastAsia="Times New Roman" w:hAnsi="Verdana" w:cs="Segoe UI"/>
          <w:b/>
          <w:bCs/>
          <w:kern w:val="0"/>
          <w:sz w:val="36"/>
          <w:szCs w:val="36"/>
          <w:lang w:eastAsia="en-GB"/>
          <w14:ligatures w14:val="none"/>
        </w:rPr>
        <w:t xml:space="preserve"> Privacy Notice</w:t>
      </w:r>
    </w:p>
    <w:p w14:paraId="6BC31F9C" w14:textId="0CD328B0" w:rsidR="004318CE" w:rsidRDefault="004318CE" w:rsidP="00FA3A5A">
      <w:pPr>
        <w:spacing w:after="0" w:line="300" w:lineRule="atLeast"/>
        <w:jc w:val="both"/>
        <w:rPr>
          <w:rFonts w:ascii="Verdana" w:eastAsia="Times New Roman" w:hAnsi="Verdana" w:cs="Segoe UI"/>
          <w:kern w:val="0"/>
          <w:sz w:val="22"/>
          <w:szCs w:val="22"/>
          <w:lang w:eastAsia="en-GB"/>
          <w14:ligatures w14:val="none"/>
        </w:rPr>
      </w:pPr>
      <w:r w:rsidRPr="004318CE">
        <w:rPr>
          <w:rFonts w:ascii="Verdana" w:eastAsia="Times New Roman" w:hAnsi="Verdana" w:cs="Segoe UI"/>
          <w:kern w:val="0"/>
          <w:sz w:val="22"/>
          <w:szCs w:val="22"/>
          <w:lang w:eastAsia="en-GB"/>
          <w14:ligatures w14:val="none"/>
        </w:rPr>
        <w:t>Redwing Living is part of the Regenda Group. We provide property services including sales, lettings</w:t>
      </w:r>
      <w:r w:rsidR="004E195D">
        <w:rPr>
          <w:rFonts w:ascii="Verdana" w:eastAsia="Times New Roman" w:hAnsi="Verdana" w:cs="Segoe UI"/>
          <w:kern w:val="0"/>
          <w:sz w:val="22"/>
          <w:szCs w:val="22"/>
          <w:lang w:eastAsia="en-GB"/>
          <w14:ligatures w14:val="none"/>
        </w:rPr>
        <w:t xml:space="preserve"> and</w:t>
      </w:r>
      <w:r w:rsidRPr="004318CE">
        <w:rPr>
          <w:rFonts w:ascii="Verdana" w:eastAsia="Times New Roman" w:hAnsi="Verdana" w:cs="Segoe UI"/>
          <w:kern w:val="0"/>
          <w:sz w:val="22"/>
          <w:szCs w:val="22"/>
          <w:lang w:eastAsia="en-GB"/>
          <w14:ligatures w14:val="none"/>
        </w:rPr>
        <w:t xml:space="preserve"> property management. This notice explains how and why we use your personal information, and the rights you have.</w:t>
      </w:r>
    </w:p>
    <w:p w14:paraId="07B337A2" w14:textId="77777777" w:rsidR="00857A89" w:rsidRDefault="00857A89" w:rsidP="00FA3A5A">
      <w:pPr>
        <w:spacing w:after="0" w:line="300" w:lineRule="atLeast"/>
        <w:jc w:val="both"/>
        <w:rPr>
          <w:rFonts w:ascii="Verdana" w:eastAsia="Times New Roman" w:hAnsi="Verdana" w:cs="Segoe UI"/>
          <w:kern w:val="0"/>
          <w:sz w:val="22"/>
          <w:szCs w:val="22"/>
          <w:lang w:eastAsia="en-GB"/>
          <w14:ligatures w14:val="none"/>
        </w:rPr>
      </w:pPr>
    </w:p>
    <w:p w14:paraId="481799B8" w14:textId="77777777" w:rsidR="00857A89" w:rsidRPr="00584F91" w:rsidRDefault="00857A89" w:rsidP="00857A89">
      <w:pPr>
        <w:spacing w:after="0" w:line="300" w:lineRule="atLeast"/>
        <w:jc w:val="both"/>
        <w:rPr>
          <w:rFonts w:ascii="Verdana" w:eastAsia="Times New Roman" w:hAnsi="Verdana" w:cs="Segoe UI"/>
          <w:kern w:val="0"/>
          <w:sz w:val="22"/>
          <w:szCs w:val="22"/>
          <w:lang w:eastAsia="en-GB"/>
          <w14:ligatures w14:val="none"/>
        </w:rPr>
      </w:pPr>
      <w:r w:rsidRPr="00584F91">
        <w:rPr>
          <w:rFonts w:ascii="Verdana" w:eastAsia="Times New Roman" w:hAnsi="Verdana" w:cs="Segoe UI"/>
          <w:kern w:val="0"/>
          <w:sz w:val="22"/>
          <w:szCs w:val="22"/>
          <w:lang w:eastAsia="en-GB"/>
          <w14:ligatures w14:val="none"/>
        </w:rPr>
        <w:t>We are committed to handling your information fairly, transparently and in accordance with the UK General Data Protection Regulation (UK GDPR), the Data Protection Act 2018 and the Data (Use and Access) Act 2025 (DUAA).</w:t>
      </w:r>
    </w:p>
    <w:p w14:paraId="146BA4E9" w14:textId="7CC0EF94"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1. Personal data we collect</w:t>
      </w:r>
    </w:p>
    <w:p w14:paraId="6B078E4F" w14:textId="196972AC"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 xml:space="preserve">We collect information about you when you apply for </w:t>
      </w:r>
      <w:r w:rsidR="00FA3A5A">
        <w:rPr>
          <w:rFonts w:ascii="Verdana" w:eastAsia="Times New Roman" w:hAnsi="Verdana" w:cs="Segoe UI"/>
          <w:kern w:val="0"/>
          <w:sz w:val="22"/>
          <w:szCs w:val="22"/>
          <w:lang w:eastAsia="en-GB"/>
          <w14:ligatures w14:val="none"/>
        </w:rPr>
        <w:t>a home</w:t>
      </w:r>
      <w:r w:rsidRPr="009337BA">
        <w:rPr>
          <w:rFonts w:ascii="Verdana" w:eastAsia="Times New Roman" w:hAnsi="Verdana" w:cs="Segoe UI"/>
          <w:kern w:val="0"/>
          <w:sz w:val="22"/>
          <w:szCs w:val="22"/>
          <w:lang w:eastAsia="en-GB"/>
          <w14:ligatures w14:val="none"/>
        </w:rPr>
        <w:t>, receive services, communicate with us, visit our website, interact with customer services, or live in a Re</w:t>
      </w:r>
      <w:r w:rsidR="006310F8">
        <w:rPr>
          <w:rFonts w:ascii="Verdana" w:eastAsia="Times New Roman" w:hAnsi="Verdana" w:cs="Segoe UI"/>
          <w:kern w:val="0"/>
          <w:sz w:val="22"/>
          <w:szCs w:val="22"/>
          <w:lang w:eastAsia="en-GB"/>
          <w14:ligatures w14:val="none"/>
        </w:rPr>
        <w:t>dwing</w:t>
      </w:r>
      <w:r w:rsidRPr="009337BA">
        <w:rPr>
          <w:rFonts w:ascii="Verdana" w:eastAsia="Times New Roman" w:hAnsi="Verdana" w:cs="Segoe UI"/>
          <w:kern w:val="0"/>
          <w:sz w:val="22"/>
          <w:szCs w:val="22"/>
          <w:lang w:eastAsia="en-GB"/>
          <w14:ligatures w14:val="none"/>
        </w:rPr>
        <w:t xml:space="preserve"> property.</w:t>
      </w:r>
      <w:r>
        <w:rPr>
          <w:rFonts w:ascii="Verdana" w:eastAsia="Times New Roman" w:hAnsi="Verdana" w:cs="Segoe UI"/>
          <w:kern w:val="0"/>
          <w:sz w:val="22"/>
          <w:szCs w:val="22"/>
          <w:lang w:eastAsia="en-GB"/>
          <w14:ligatures w14:val="none"/>
        </w:rPr>
        <w:t xml:space="preserve"> </w:t>
      </w:r>
      <w:r w:rsidRPr="009337BA">
        <w:rPr>
          <w:rFonts w:ascii="Verdana" w:eastAsia="Times New Roman" w:hAnsi="Verdana" w:cs="Segoe UI"/>
          <w:kern w:val="0"/>
          <w:sz w:val="22"/>
          <w:szCs w:val="22"/>
          <w:lang w:eastAsia="en-GB"/>
          <w14:ligatures w14:val="none"/>
        </w:rPr>
        <w:t>This may include:</w:t>
      </w:r>
    </w:p>
    <w:p w14:paraId="1BEB5A79" w14:textId="41CCB5AF"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Pr>
          <w:rFonts w:ascii="Verdana" w:eastAsia="Times New Roman" w:hAnsi="Verdana" w:cs="Segoe UI"/>
          <w:b/>
          <w:bCs/>
          <w:kern w:val="0"/>
          <w:sz w:val="27"/>
          <w:szCs w:val="27"/>
          <w:lang w:eastAsia="en-GB"/>
          <w14:ligatures w14:val="none"/>
        </w:rPr>
        <w:t>P</w:t>
      </w:r>
      <w:r w:rsidRPr="009337BA">
        <w:rPr>
          <w:rFonts w:ascii="Verdana" w:eastAsia="Times New Roman" w:hAnsi="Verdana" w:cs="Segoe UI"/>
          <w:b/>
          <w:bCs/>
          <w:kern w:val="0"/>
          <w:sz w:val="27"/>
          <w:szCs w:val="27"/>
          <w:lang w:eastAsia="en-GB"/>
          <w14:ligatures w14:val="none"/>
        </w:rPr>
        <w:t>ersonal data</w:t>
      </w:r>
    </w:p>
    <w:p w14:paraId="2EFA9705" w14:textId="77777777"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Contact details (name, address, phone, email, online account username)</w:t>
      </w:r>
    </w:p>
    <w:p w14:paraId="5E806418" w14:textId="0DAA45D3"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 xml:space="preserve">Date of birth, age, gender, </w:t>
      </w:r>
      <w:r w:rsidR="0038655F">
        <w:rPr>
          <w:rFonts w:ascii="Verdana" w:eastAsia="Times New Roman" w:hAnsi="Verdana" w:cs="Segoe UI"/>
          <w:kern w:val="0"/>
          <w:sz w:val="22"/>
          <w:szCs w:val="22"/>
          <w:lang w:eastAsia="en-GB"/>
          <w14:ligatures w14:val="none"/>
        </w:rPr>
        <w:t xml:space="preserve">signature </w:t>
      </w:r>
      <w:r w:rsidRPr="009337BA">
        <w:rPr>
          <w:rFonts w:ascii="Verdana" w:eastAsia="Times New Roman" w:hAnsi="Verdana" w:cs="Segoe UI"/>
          <w:kern w:val="0"/>
          <w:sz w:val="22"/>
          <w:szCs w:val="22"/>
          <w:lang w:eastAsia="en-GB"/>
          <w14:ligatures w14:val="none"/>
        </w:rPr>
        <w:t>and national identifiers (e.g., NI number, passport)</w:t>
      </w:r>
    </w:p>
    <w:p w14:paraId="24E11E30" w14:textId="77777777" w:rsidR="0092342F" w:rsidRPr="009337BA" w:rsidRDefault="0092342F" w:rsidP="0092342F">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Tenancy/lease information</w:t>
      </w:r>
    </w:p>
    <w:p w14:paraId="7E8CDF48" w14:textId="22F53E96" w:rsid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Household composition</w:t>
      </w:r>
      <w:r>
        <w:rPr>
          <w:rFonts w:ascii="Verdana" w:eastAsia="Times New Roman" w:hAnsi="Verdana" w:cs="Segoe UI"/>
          <w:kern w:val="0"/>
          <w:sz w:val="22"/>
          <w:szCs w:val="22"/>
          <w:lang w:eastAsia="en-GB"/>
          <w14:ligatures w14:val="none"/>
        </w:rPr>
        <w:t xml:space="preserve"> and next of kin</w:t>
      </w:r>
    </w:p>
    <w:p w14:paraId="0A5A7C8A" w14:textId="4F5070A8"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Criminal convictions and offences</w:t>
      </w:r>
    </w:p>
    <w:p w14:paraId="7D5EC2F1" w14:textId="77777777"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Financial information (bank details, rent account, payment history)</w:t>
      </w:r>
    </w:p>
    <w:p w14:paraId="37698612" w14:textId="77777777"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Employment information</w:t>
      </w:r>
    </w:p>
    <w:p w14:paraId="66493761" w14:textId="77777777"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Complaints, enquiries and interactions with us</w:t>
      </w:r>
    </w:p>
    <w:p w14:paraId="313D9F63" w14:textId="77777777"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Website usage, IP address and device data</w:t>
      </w:r>
    </w:p>
    <w:p w14:paraId="24185822" w14:textId="77777777"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CCTV and drone footage where you are in view</w:t>
      </w:r>
    </w:p>
    <w:p w14:paraId="54F9C88C" w14:textId="77777777" w:rsidR="009337BA" w:rsidRPr="009337BA" w:rsidRDefault="009337BA" w:rsidP="009337BA">
      <w:pPr>
        <w:numPr>
          <w:ilvl w:val="0"/>
          <w:numId w:val="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Audio recordings of calls or home visits (where recorded)</w:t>
      </w:r>
    </w:p>
    <w:p w14:paraId="0D8F858B"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Verdana" w:eastAsia="Times New Roman" w:hAnsi="Verdana" w:cs="Segoe UI"/>
          <w:b/>
          <w:bCs/>
          <w:kern w:val="0"/>
          <w:sz w:val="27"/>
          <w:szCs w:val="27"/>
          <w:lang w:eastAsia="en-GB"/>
          <w14:ligatures w14:val="none"/>
        </w:rPr>
        <w:t>Special category data (where necessary)</w:t>
      </w:r>
    </w:p>
    <w:p w14:paraId="732203A7" w14:textId="60AF1F4C" w:rsidR="009337BA" w:rsidRDefault="009337BA" w:rsidP="009337BA">
      <w:pPr>
        <w:numPr>
          <w:ilvl w:val="0"/>
          <w:numId w:val="2"/>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 xml:space="preserve">Housing needs and specific vulnerabilities </w:t>
      </w:r>
      <w:r w:rsidR="00C2107B">
        <w:rPr>
          <w:rFonts w:ascii="Verdana" w:eastAsia="Times New Roman" w:hAnsi="Verdana" w:cs="Segoe UI"/>
          <w:kern w:val="0"/>
          <w:sz w:val="22"/>
          <w:szCs w:val="22"/>
          <w:lang w:eastAsia="en-GB"/>
          <w14:ligatures w14:val="none"/>
        </w:rPr>
        <w:t xml:space="preserve">of </w:t>
      </w:r>
      <w:r>
        <w:rPr>
          <w:rFonts w:ascii="Verdana" w:eastAsia="Times New Roman" w:hAnsi="Verdana" w:cs="Segoe UI"/>
          <w:kern w:val="0"/>
          <w:sz w:val="22"/>
          <w:szCs w:val="22"/>
          <w:lang w:eastAsia="en-GB"/>
          <w14:ligatures w14:val="none"/>
        </w:rPr>
        <w:t>household</w:t>
      </w:r>
      <w:r w:rsidR="00C2107B">
        <w:rPr>
          <w:rFonts w:ascii="Verdana" w:eastAsia="Times New Roman" w:hAnsi="Verdana" w:cs="Segoe UI"/>
          <w:kern w:val="0"/>
          <w:sz w:val="22"/>
          <w:szCs w:val="22"/>
          <w:lang w:eastAsia="en-GB"/>
          <w14:ligatures w14:val="none"/>
        </w:rPr>
        <w:t xml:space="preserve"> members</w:t>
      </w:r>
    </w:p>
    <w:p w14:paraId="478F6B84" w14:textId="77777777" w:rsidR="009337BA" w:rsidRPr="009337BA" w:rsidRDefault="009337BA" w:rsidP="009337BA">
      <w:pPr>
        <w:numPr>
          <w:ilvl w:val="0"/>
          <w:numId w:val="2"/>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Disability and health information</w:t>
      </w:r>
    </w:p>
    <w:p w14:paraId="47311DD6" w14:textId="77777777" w:rsidR="00C2107B" w:rsidRPr="009337BA" w:rsidRDefault="00C2107B" w:rsidP="00C2107B">
      <w:pPr>
        <w:numPr>
          <w:ilvl w:val="0"/>
          <w:numId w:val="2"/>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Ethnic origin</w:t>
      </w:r>
    </w:p>
    <w:p w14:paraId="641C7B05" w14:textId="77777777" w:rsidR="009337BA" w:rsidRPr="009337BA" w:rsidRDefault="009337BA" w:rsidP="009337BA">
      <w:pPr>
        <w:numPr>
          <w:ilvl w:val="0"/>
          <w:numId w:val="2"/>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Religion</w:t>
      </w:r>
    </w:p>
    <w:p w14:paraId="33A86761" w14:textId="77777777" w:rsidR="009337BA" w:rsidRPr="009337BA" w:rsidRDefault="009337BA" w:rsidP="009337BA">
      <w:pPr>
        <w:numPr>
          <w:ilvl w:val="0"/>
          <w:numId w:val="2"/>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Sexual orientation</w:t>
      </w:r>
    </w:p>
    <w:p w14:paraId="5E92B1AE" w14:textId="7AB03090" w:rsid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46182">
        <w:rPr>
          <w:rFonts w:ascii="Verdana" w:eastAsia="Times New Roman" w:hAnsi="Verdana" w:cs="Segoe UI"/>
          <w:kern w:val="0"/>
          <w:sz w:val="22"/>
          <w:szCs w:val="22"/>
          <w:lang w:eastAsia="en-GB"/>
          <w14:ligatures w14:val="none"/>
        </w:rPr>
        <w:t xml:space="preserve">We only ask for this information to ensure </w:t>
      </w:r>
      <w:r w:rsidR="00C2107B" w:rsidRPr="00946182">
        <w:rPr>
          <w:rFonts w:ascii="Verdana" w:eastAsia="Times New Roman" w:hAnsi="Verdana" w:cs="Segoe UI"/>
          <w:kern w:val="0"/>
          <w:sz w:val="22"/>
          <w:szCs w:val="22"/>
          <w:lang w:eastAsia="en-GB"/>
          <w14:ligatures w14:val="none"/>
        </w:rPr>
        <w:t xml:space="preserve">that your housing needs are met, and for </w:t>
      </w:r>
      <w:r w:rsidRPr="00946182">
        <w:rPr>
          <w:rFonts w:ascii="Verdana" w:eastAsia="Times New Roman" w:hAnsi="Verdana" w:cs="Segoe UI"/>
          <w:kern w:val="0"/>
          <w:sz w:val="22"/>
          <w:szCs w:val="22"/>
          <w:lang w:eastAsia="en-GB"/>
          <w14:ligatures w14:val="none"/>
        </w:rPr>
        <w:t>fairness, inclusivity and compliance with equality law. You do not have to provide it.</w:t>
      </w:r>
    </w:p>
    <w:p w14:paraId="1C8006F0" w14:textId="77777777" w:rsidR="003A0CE2" w:rsidRPr="00946182" w:rsidRDefault="003A0CE2"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p>
    <w:p w14:paraId="5BEA5A04"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lastRenderedPageBreak/>
        <w:t>2. How we collect your information</w:t>
      </w:r>
    </w:p>
    <w:p w14:paraId="488C2524"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 collect personal data from:</w:t>
      </w:r>
    </w:p>
    <w:p w14:paraId="4379C02D" w14:textId="7F56C137"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 xml:space="preserve">Application forms </w:t>
      </w:r>
    </w:p>
    <w:p w14:paraId="30CE5FFB" w14:textId="27A0B442"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 xml:space="preserve">Tenancy </w:t>
      </w:r>
      <w:r w:rsidR="00BA0E1C">
        <w:rPr>
          <w:rFonts w:ascii="Verdana" w:eastAsia="Times New Roman" w:hAnsi="Verdana" w:cs="Segoe UI"/>
          <w:kern w:val="0"/>
          <w:sz w:val="22"/>
          <w:szCs w:val="22"/>
          <w:lang w:eastAsia="en-GB"/>
          <w14:ligatures w14:val="none"/>
        </w:rPr>
        <w:t xml:space="preserve">and leasehold </w:t>
      </w:r>
      <w:r w:rsidRPr="009337BA">
        <w:rPr>
          <w:rFonts w:ascii="Verdana" w:eastAsia="Times New Roman" w:hAnsi="Verdana" w:cs="Segoe UI"/>
          <w:kern w:val="0"/>
          <w:sz w:val="22"/>
          <w:szCs w:val="22"/>
          <w:lang w:eastAsia="en-GB"/>
          <w14:ligatures w14:val="none"/>
        </w:rPr>
        <w:t>management interactions</w:t>
      </w:r>
    </w:p>
    <w:p w14:paraId="7844EDA8" w14:textId="77777777"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Repairs, maintenance and support services</w:t>
      </w:r>
    </w:p>
    <w:p w14:paraId="075E3F32" w14:textId="25CC1AA9"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CCTV and building security systems</w:t>
      </w:r>
      <w:r w:rsidR="0035692C">
        <w:rPr>
          <w:rFonts w:ascii="Verdana" w:eastAsia="Times New Roman" w:hAnsi="Verdana" w:cs="Segoe UI"/>
          <w:kern w:val="0"/>
          <w:sz w:val="22"/>
          <w:szCs w:val="22"/>
          <w:lang w:eastAsia="en-GB"/>
          <w14:ligatures w14:val="none"/>
        </w:rPr>
        <w:t xml:space="preserve">, including door entry and intercom systems (including mobile enabled systems </w:t>
      </w:r>
      <w:proofErr w:type="gramStart"/>
      <w:r w:rsidR="00415F1E">
        <w:rPr>
          <w:rFonts w:ascii="Verdana" w:eastAsia="Times New Roman" w:hAnsi="Verdana" w:cs="Segoe UI"/>
          <w:kern w:val="0"/>
          <w:sz w:val="22"/>
          <w:szCs w:val="22"/>
          <w:lang w:eastAsia="en-GB"/>
          <w14:ligatures w14:val="none"/>
        </w:rPr>
        <w:t>w</w:t>
      </w:r>
      <w:r w:rsidR="00217CAF">
        <w:rPr>
          <w:rFonts w:ascii="Verdana" w:eastAsia="Times New Roman" w:hAnsi="Verdana" w:cs="Segoe UI"/>
          <w:kern w:val="0"/>
          <w:sz w:val="22"/>
          <w:szCs w:val="22"/>
          <w:lang w:eastAsia="en-GB"/>
          <w14:ligatures w14:val="none"/>
        </w:rPr>
        <w:t>h</w:t>
      </w:r>
      <w:r w:rsidR="00415F1E">
        <w:rPr>
          <w:rFonts w:ascii="Verdana" w:eastAsia="Times New Roman" w:hAnsi="Verdana" w:cs="Segoe UI"/>
          <w:kern w:val="0"/>
          <w:sz w:val="22"/>
          <w:szCs w:val="22"/>
          <w:lang w:eastAsia="en-GB"/>
          <w14:ligatures w14:val="none"/>
        </w:rPr>
        <w:t>ere</w:t>
      </w:r>
      <w:proofErr w:type="gramEnd"/>
      <w:r w:rsidR="0035692C">
        <w:rPr>
          <w:rFonts w:ascii="Verdana" w:eastAsia="Times New Roman" w:hAnsi="Verdana" w:cs="Segoe UI"/>
          <w:kern w:val="0"/>
          <w:sz w:val="22"/>
          <w:szCs w:val="22"/>
          <w:lang w:eastAsia="en-GB"/>
          <w14:ligatures w14:val="none"/>
        </w:rPr>
        <w:t xml:space="preserve"> installed within your building)</w:t>
      </w:r>
    </w:p>
    <w:p w14:paraId="45AB09B3" w14:textId="77777777"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Our website, portals and digital tools</w:t>
      </w:r>
    </w:p>
    <w:p w14:paraId="4D9FFC22" w14:textId="77777777"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Phone contact, emails and letters</w:t>
      </w:r>
    </w:p>
    <w:p w14:paraId="0D98719B" w14:textId="77777777"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Third parties such as local authorities, support agencies or former landlords</w:t>
      </w:r>
    </w:p>
    <w:p w14:paraId="2C4B0533" w14:textId="77777777" w:rsidR="009337BA" w:rsidRPr="009337BA" w:rsidRDefault="009337BA" w:rsidP="009337BA">
      <w:pPr>
        <w:numPr>
          <w:ilvl w:val="0"/>
          <w:numId w:val="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Automated tools (e.g., sentiment analysis, web analytics)</w:t>
      </w:r>
    </w:p>
    <w:p w14:paraId="551350B7"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 will always explain what information is required and why.</w:t>
      </w:r>
    </w:p>
    <w:p w14:paraId="31ABB5B6"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22"/>
          <w:szCs w:val="22"/>
          <w:lang w:eastAsia="en-GB"/>
          <w14:ligatures w14:val="none"/>
        </w:rPr>
      </w:pPr>
      <w:r w:rsidRPr="009337BA">
        <w:rPr>
          <w:rFonts w:ascii="Verdana" w:eastAsia="Times New Roman" w:hAnsi="Verdana" w:cs="Segoe UI"/>
          <w:b/>
          <w:bCs/>
          <w:kern w:val="0"/>
          <w:sz w:val="22"/>
          <w:szCs w:val="22"/>
          <w:lang w:eastAsia="en-GB"/>
          <w14:ligatures w14:val="none"/>
        </w:rPr>
        <w:t>3. How we use your personal data</w:t>
      </w:r>
    </w:p>
    <w:p w14:paraId="2366DC17"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 use your information to:</w:t>
      </w:r>
    </w:p>
    <w:p w14:paraId="3C161115" w14:textId="3BE2B8D6"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Assess and manage your tenancy</w:t>
      </w:r>
      <w:r w:rsidR="004539A0">
        <w:rPr>
          <w:rFonts w:ascii="Verdana" w:eastAsia="Times New Roman" w:hAnsi="Verdana" w:cs="Segoe UI"/>
          <w:kern w:val="0"/>
          <w:sz w:val="22"/>
          <w:szCs w:val="22"/>
          <w:lang w:eastAsia="en-GB"/>
          <w14:ligatures w14:val="none"/>
        </w:rPr>
        <w:t>/lease</w:t>
      </w:r>
    </w:p>
    <w:p w14:paraId="359A2B58" w14:textId="56E86EE4"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Check eligibility for right</w:t>
      </w:r>
      <w:r w:rsidRPr="009337BA">
        <w:rPr>
          <w:rFonts w:ascii="Verdana" w:eastAsia="Times New Roman" w:hAnsi="Verdana" w:cs="Segoe UI"/>
          <w:kern w:val="0"/>
          <w:sz w:val="22"/>
          <w:szCs w:val="22"/>
          <w:lang w:eastAsia="en-GB"/>
          <w14:ligatures w14:val="none"/>
        </w:rPr>
        <w:noBreakHyphen/>
        <w:t>to</w:t>
      </w:r>
      <w:r w:rsidRPr="009337BA">
        <w:rPr>
          <w:rFonts w:ascii="Verdana" w:eastAsia="Times New Roman" w:hAnsi="Verdana" w:cs="Segoe UI"/>
          <w:kern w:val="0"/>
          <w:sz w:val="22"/>
          <w:szCs w:val="22"/>
          <w:lang w:eastAsia="en-GB"/>
          <w14:ligatures w14:val="none"/>
        </w:rPr>
        <w:noBreakHyphen/>
        <w:t>rent</w:t>
      </w:r>
    </w:p>
    <w:p w14:paraId="767DAB34" w14:textId="77777777"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Manage rent accounts, arrears and tenancy breaches</w:t>
      </w:r>
    </w:p>
    <w:p w14:paraId="4E1DDABB" w14:textId="77777777"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Provide repairs, maintenance and property services</w:t>
      </w:r>
    </w:p>
    <w:p w14:paraId="6A5D270D" w14:textId="77777777"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Handle complaints, disputes and anti</w:t>
      </w:r>
      <w:r w:rsidRPr="009337BA">
        <w:rPr>
          <w:rFonts w:ascii="Verdana" w:eastAsia="Times New Roman" w:hAnsi="Verdana" w:cs="Segoe UI"/>
          <w:kern w:val="0"/>
          <w:sz w:val="22"/>
          <w:szCs w:val="22"/>
          <w:lang w:eastAsia="en-GB"/>
          <w14:ligatures w14:val="none"/>
        </w:rPr>
        <w:noBreakHyphen/>
        <w:t>social behaviour (ASB)</w:t>
      </w:r>
    </w:p>
    <w:p w14:paraId="05DE2849" w14:textId="2F563421" w:rsidR="009337BA" w:rsidRDefault="009337BA" w:rsidP="000E6DD4">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Provide support services and safeguarding</w:t>
      </w:r>
    </w:p>
    <w:p w14:paraId="4D29A883" w14:textId="7F8AD6DA" w:rsidR="00EC317A" w:rsidRPr="009337BA" w:rsidRDefault="00EC317A" w:rsidP="000E6DD4">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Operate building access systems, including door entry and intercom services</w:t>
      </w:r>
      <w:r w:rsidR="00561F47">
        <w:rPr>
          <w:rFonts w:ascii="Verdana" w:eastAsia="Times New Roman" w:hAnsi="Verdana" w:cs="Segoe UI"/>
          <w:kern w:val="0"/>
          <w:sz w:val="22"/>
          <w:szCs w:val="22"/>
          <w:lang w:eastAsia="en-GB"/>
          <w14:ligatures w14:val="none"/>
        </w:rPr>
        <w:t>. Where your building is equipped with a mobile-enabled system, this may includ</w:t>
      </w:r>
      <w:r w:rsidR="00A05CED">
        <w:rPr>
          <w:rFonts w:ascii="Verdana" w:eastAsia="Times New Roman" w:hAnsi="Verdana" w:cs="Segoe UI"/>
          <w:kern w:val="0"/>
          <w:sz w:val="22"/>
          <w:szCs w:val="22"/>
          <w:lang w:eastAsia="en-GB"/>
          <w14:ligatures w14:val="none"/>
        </w:rPr>
        <w:t>e</w:t>
      </w:r>
      <w:r w:rsidR="00561F47">
        <w:rPr>
          <w:rFonts w:ascii="Verdana" w:eastAsia="Times New Roman" w:hAnsi="Verdana" w:cs="Segoe UI"/>
          <w:kern w:val="0"/>
          <w:sz w:val="22"/>
          <w:szCs w:val="22"/>
          <w:lang w:eastAsia="en-GB"/>
          <w14:ligatures w14:val="none"/>
        </w:rPr>
        <w:t xml:space="preserve"> using your registered phone number to receive calls from visitors and all</w:t>
      </w:r>
      <w:r w:rsidR="00981DD8">
        <w:rPr>
          <w:rFonts w:ascii="Verdana" w:eastAsia="Times New Roman" w:hAnsi="Verdana" w:cs="Segoe UI"/>
          <w:kern w:val="0"/>
          <w:sz w:val="22"/>
          <w:szCs w:val="22"/>
          <w:lang w:eastAsia="en-GB"/>
          <w14:ligatures w14:val="none"/>
        </w:rPr>
        <w:t>ow you to control access remotely</w:t>
      </w:r>
    </w:p>
    <w:p w14:paraId="36BC3E0E" w14:textId="77777777"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Meet regulatory and legal requirements</w:t>
      </w:r>
    </w:p>
    <w:p w14:paraId="6EA56823" w14:textId="77777777"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Prevent and detect crime, fraud or serious risk</w:t>
      </w:r>
    </w:p>
    <w:p w14:paraId="5A990ABD" w14:textId="77777777"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Provide accurate utility billing</w:t>
      </w:r>
    </w:p>
    <w:p w14:paraId="3C3DD099" w14:textId="77777777"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Monitor equality, diversity and inclusion</w:t>
      </w:r>
    </w:p>
    <w:p w14:paraId="2A78528D" w14:textId="3956906A" w:rsidR="009337BA" w:rsidRPr="009337BA" w:rsidRDefault="009337BA" w:rsidP="009337BA">
      <w:pPr>
        <w:numPr>
          <w:ilvl w:val="0"/>
          <w:numId w:val="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 xml:space="preserve">Analyse customer needs, </w:t>
      </w:r>
      <w:r w:rsidR="00C2107B">
        <w:rPr>
          <w:rFonts w:ascii="Verdana" w:eastAsia="Times New Roman" w:hAnsi="Verdana" w:cs="Segoe UI"/>
          <w:kern w:val="0"/>
          <w:sz w:val="22"/>
          <w:szCs w:val="22"/>
          <w:lang w:eastAsia="en-GB"/>
          <w14:ligatures w14:val="none"/>
        </w:rPr>
        <w:t>shape services and collect feedback</w:t>
      </w:r>
    </w:p>
    <w:p w14:paraId="6503C44F" w14:textId="4FEE0AAD" w:rsidR="009337BA" w:rsidRPr="009337BA" w:rsidRDefault="00C2107B" w:rsidP="009337BA">
      <w:pPr>
        <w:spacing w:before="100" w:beforeAutospacing="1" w:after="100" w:afterAutospacing="1" w:line="300" w:lineRule="atLeast"/>
        <w:jc w:val="both"/>
        <w:outlineLvl w:val="2"/>
        <w:rPr>
          <w:rFonts w:ascii="Verdana" w:eastAsia="Times New Roman" w:hAnsi="Verdana" w:cs="Segoe UI"/>
          <w:kern w:val="0"/>
          <w:sz w:val="22"/>
          <w:szCs w:val="22"/>
          <w:lang w:eastAsia="en-GB"/>
          <w14:ligatures w14:val="none"/>
        </w:rPr>
      </w:pPr>
      <w:r w:rsidRPr="00C2107B">
        <w:rPr>
          <w:rFonts w:ascii="Verdana" w:eastAsia="Times New Roman" w:hAnsi="Verdana" w:cs="Segoe UI"/>
          <w:kern w:val="0"/>
          <w:sz w:val="22"/>
          <w:szCs w:val="22"/>
          <w:lang w:eastAsia="en-GB"/>
          <w14:ligatures w14:val="none"/>
        </w:rPr>
        <w:t>We u</w:t>
      </w:r>
      <w:r w:rsidR="009337BA" w:rsidRPr="009337BA">
        <w:rPr>
          <w:rFonts w:ascii="Verdana" w:eastAsia="Times New Roman" w:hAnsi="Verdana" w:cs="Segoe UI"/>
          <w:kern w:val="0"/>
          <w:sz w:val="22"/>
          <w:szCs w:val="22"/>
          <w:lang w:eastAsia="en-GB"/>
          <w14:ligatures w14:val="none"/>
        </w:rPr>
        <w:t>se</w:t>
      </w:r>
      <w:r>
        <w:rPr>
          <w:rFonts w:ascii="Verdana" w:eastAsia="Times New Roman" w:hAnsi="Verdana" w:cs="Segoe UI"/>
          <w:kern w:val="0"/>
          <w:sz w:val="22"/>
          <w:szCs w:val="22"/>
          <w:lang w:eastAsia="en-GB"/>
          <w14:ligatures w14:val="none"/>
        </w:rPr>
        <w:t xml:space="preserve"> the following Artificial Intelligence (</w:t>
      </w:r>
      <w:r w:rsidR="009337BA" w:rsidRPr="009337BA">
        <w:rPr>
          <w:rFonts w:ascii="Verdana" w:eastAsia="Times New Roman" w:hAnsi="Verdana" w:cs="Segoe UI"/>
          <w:kern w:val="0"/>
          <w:sz w:val="22"/>
          <w:szCs w:val="22"/>
          <w:lang w:eastAsia="en-GB"/>
          <w14:ligatures w14:val="none"/>
        </w:rPr>
        <w:t>AI</w:t>
      </w:r>
      <w:r>
        <w:rPr>
          <w:rFonts w:ascii="Verdana" w:eastAsia="Times New Roman" w:hAnsi="Verdana" w:cs="Segoe UI"/>
          <w:kern w:val="0"/>
          <w:sz w:val="22"/>
          <w:szCs w:val="22"/>
          <w:lang w:eastAsia="en-GB"/>
          <w14:ligatures w14:val="none"/>
        </w:rPr>
        <w:t>)</w:t>
      </w:r>
      <w:r w:rsidR="009337BA" w:rsidRPr="009337BA">
        <w:rPr>
          <w:rFonts w:ascii="Verdana" w:eastAsia="Times New Roman" w:hAnsi="Verdana" w:cs="Segoe UI"/>
          <w:kern w:val="0"/>
          <w:sz w:val="22"/>
          <w:szCs w:val="22"/>
          <w:lang w:eastAsia="en-GB"/>
          <w14:ligatures w14:val="none"/>
        </w:rPr>
        <w:t>, analytics and automated tools</w:t>
      </w:r>
      <w:r w:rsidRPr="00C2107B">
        <w:rPr>
          <w:rFonts w:ascii="Verdana" w:eastAsia="Times New Roman" w:hAnsi="Verdana" w:cs="Segoe UI"/>
          <w:kern w:val="0"/>
          <w:sz w:val="22"/>
          <w:szCs w:val="22"/>
          <w:lang w:eastAsia="en-GB"/>
          <w14:ligatures w14:val="none"/>
        </w:rPr>
        <w:t xml:space="preserve">: </w:t>
      </w:r>
    </w:p>
    <w:p w14:paraId="7676F387" w14:textId="77777777" w:rsidR="009337BA" w:rsidRPr="009337BA" w:rsidRDefault="009337BA" w:rsidP="009337BA">
      <w:pPr>
        <w:numPr>
          <w:ilvl w:val="0"/>
          <w:numId w:val="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Sentiment analysis of recorded calls</w:t>
      </w:r>
    </w:p>
    <w:p w14:paraId="4C6972E2" w14:textId="77777777" w:rsidR="009337BA" w:rsidRPr="009337BA" w:rsidRDefault="009337BA" w:rsidP="009337BA">
      <w:pPr>
        <w:numPr>
          <w:ilvl w:val="0"/>
          <w:numId w:val="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Segmentation and profiling to understand service needs</w:t>
      </w:r>
    </w:p>
    <w:p w14:paraId="04693739" w14:textId="77777777" w:rsidR="009337BA" w:rsidRPr="009337BA" w:rsidRDefault="009337BA" w:rsidP="009337BA">
      <w:pPr>
        <w:numPr>
          <w:ilvl w:val="0"/>
          <w:numId w:val="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Algorithmic tools to prioritise repairs or customer contact</w:t>
      </w:r>
    </w:p>
    <w:p w14:paraId="5378477E" w14:textId="77777777" w:rsidR="009337BA" w:rsidRPr="009337BA" w:rsidRDefault="009337BA" w:rsidP="009337BA">
      <w:pPr>
        <w:numPr>
          <w:ilvl w:val="0"/>
          <w:numId w:val="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Automated decision</w:t>
      </w:r>
      <w:r w:rsidRPr="009337BA">
        <w:rPr>
          <w:rFonts w:ascii="Verdana" w:eastAsia="Times New Roman" w:hAnsi="Verdana" w:cs="Segoe UI"/>
          <w:kern w:val="0"/>
          <w:sz w:val="22"/>
          <w:szCs w:val="22"/>
          <w:lang w:eastAsia="en-GB"/>
          <w14:ligatures w14:val="none"/>
        </w:rPr>
        <w:noBreakHyphen/>
        <w:t>support systems used internally to allocate resources</w:t>
      </w:r>
    </w:p>
    <w:p w14:paraId="485B990B"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 do not make fully automated decisions that produce legal or significant effects without human involvement.</w:t>
      </w:r>
    </w:p>
    <w:p w14:paraId="7D0B26E4" w14:textId="190C9E52"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lastRenderedPageBreak/>
        <w:t>Where AI or automated analysis is used, it is governed by our AI and Machine Learning Policy.</w:t>
      </w:r>
    </w:p>
    <w:p w14:paraId="2FDFE83F"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You have the right to:</w:t>
      </w:r>
    </w:p>
    <w:p w14:paraId="3BDD969F" w14:textId="77777777" w:rsidR="009337BA" w:rsidRPr="009337BA" w:rsidRDefault="009337BA" w:rsidP="009337BA">
      <w:pPr>
        <w:numPr>
          <w:ilvl w:val="0"/>
          <w:numId w:val="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Request human review</w:t>
      </w:r>
    </w:p>
    <w:p w14:paraId="3EE83485" w14:textId="77777777" w:rsidR="009337BA" w:rsidRPr="009337BA" w:rsidRDefault="009337BA" w:rsidP="009337BA">
      <w:pPr>
        <w:numPr>
          <w:ilvl w:val="0"/>
          <w:numId w:val="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Ask for an explanation of how automated tools affected your case</w:t>
      </w:r>
    </w:p>
    <w:p w14:paraId="3D034582" w14:textId="18C6BEE8" w:rsidR="00C45D2A" w:rsidRPr="003A0CE2" w:rsidRDefault="009337BA" w:rsidP="003A0CE2">
      <w:pPr>
        <w:numPr>
          <w:ilvl w:val="0"/>
          <w:numId w:val="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Object to automated processing where legally p</w:t>
      </w:r>
      <w:r w:rsidRPr="00C45D2A">
        <w:rPr>
          <w:rFonts w:ascii="Verdana" w:eastAsia="Times New Roman" w:hAnsi="Verdana" w:cs="Segoe UI"/>
          <w:kern w:val="0"/>
          <w:sz w:val="22"/>
          <w:szCs w:val="22"/>
          <w:lang w:eastAsia="en-GB"/>
          <w14:ligatures w14:val="none"/>
        </w:rPr>
        <w:t>ermitted</w:t>
      </w:r>
    </w:p>
    <w:p w14:paraId="232DADBD"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4. Legal bases for processing</w:t>
      </w:r>
    </w:p>
    <w:p w14:paraId="2A6EFA69"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1"/>
          <w:szCs w:val="21"/>
          <w:lang w:eastAsia="en-GB"/>
          <w14:ligatures w14:val="none"/>
        </w:rPr>
      </w:pPr>
      <w:r w:rsidRPr="009337BA">
        <w:rPr>
          <w:rFonts w:ascii="Verdana" w:eastAsia="Times New Roman" w:hAnsi="Verdana" w:cs="Segoe UI"/>
          <w:kern w:val="0"/>
          <w:sz w:val="21"/>
          <w:szCs w:val="21"/>
          <w:lang w:eastAsia="en-GB"/>
          <w14:ligatures w14:val="none"/>
        </w:rPr>
        <w:t>We rely on one or more of the following:</w:t>
      </w:r>
    </w:p>
    <w:p w14:paraId="7E89644F"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Segoe UI Emoji" w:eastAsia="Times New Roman" w:hAnsi="Segoe UI Emoji" w:cs="Segoe UI Emoji"/>
          <w:b/>
          <w:bCs/>
          <w:kern w:val="0"/>
          <w:sz w:val="27"/>
          <w:szCs w:val="27"/>
          <w:lang w:eastAsia="en-GB"/>
          <w14:ligatures w14:val="none"/>
        </w:rPr>
        <w:t>✅</w:t>
      </w:r>
      <w:r w:rsidRPr="009337BA">
        <w:rPr>
          <w:rFonts w:ascii="Verdana" w:eastAsia="Times New Roman" w:hAnsi="Verdana" w:cs="Segoe UI"/>
          <w:b/>
          <w:bCs/>
          <w:kern w:val="0"/>
          <w:sz w:val="27"/>
          <w:szCs w:val="27"/>
          <w:lang w:eastAsia="en-GB"/>
          <w14:ligatures w14:val="none"/>
        </w:rPr>
        <w:t xml:space="preserve"> Contract</w:t>
      </w:r>
    </w:p>
    <w:p w14:paraId="77DA268D" w14:textId="18A88212"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 xml:space="preserve">To assess your housing application or manage your tenancy </w:t>
      </w:r>
      <w:r w:rsidR="00BB7E0F">
        <w:rPr>
          <w:rFonts w:ascii="Verdana" w:eastAsia="Times New Roman" w:hAnsi="Verdana" w:cs="Segoe UI"/>
          <w:kern w:val="0"/>
          <w:sz w:val="22"/>
          <w:szCs w:val="22"/>
          <w:lang w:eastAsia="en-GB"/>
          <w14:ligatures w14:val="none"/>
        </w:rPr>
        <w:t xml:space="preserve">/ lease </w:t>
      </w:r>
      <w:r w:rsidRPr="009337BA">
        <w:rPr>
          <w:rFonts w:ascii="Verdana" w:eastAsia="Times New Roman" w:hAnsi="Verdana" w:cs="Segoe UI"/>
          <w:kern w:val="0"/>
          <w:sz w:val="22"/>
          <w:szCs w:val="22"/>
          <w:lang w:eastAsia="en-GB"/>
          <w14:ligatures w14:val="none"/>
        </w:rPr>
        <w:t>agreement.</w:t>
      </w:r>
    </w:p>
    <w:p w14:paraId="0705F92B"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Segoe UI Emoji" w:eastAsia="Times New Roman" w:hAnsi="Segoe UI Emoji" w:cs="Segoe UI Emoji"/>
          <w:b/>
          <w:bCs/>
          <w:kern w:val="0"/>
          <w:sz w:val="27"/>
          <w:szCs w:val="27"/>
          <w:lang w:eastAsia="en-GB"/>
          <w14:ligatures w14:val="none"/>
        </w:rPr>
        <w:t>✅</w:t>
      </w:r>
      <w:r w:rsidRPr="009337BA">
        <w:rPr>
          <w:rFonts w:ascii="Verdana" w:eastAsia="Times New Roman" w:hAnsi="Verdana" w:cs="Segoe UI"/>
          <w:b/>
          <w:bCs/>
          <w:kern w:val="0"/>
          <w:sz w:val="27"/>
          <w:szCs w:val="27"/>
          <w:lang w:eastAsia="en-GB"/>
          <w14:ligatures w14:val="none"/>
        </w:rPr>
        <w:t xml:space="preserve"> Legal obligation</w:t>
      </w:r>
    </w:p>
    <w:p w14:paraId="0B34A989"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Where processing is required by housing, safeguarding, tax, regulatory or other legislation.</w:t>
      </w:r>
    </w:p>
    <w:p w14:paraId="7E58A81C"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Segoe UI Emoji" w:eastAsia="Times New Roman" w:hAnsi="Segoe UI Emoji" w:cs="Segoe UI Emoji"/>
          <w:b/>
          <w:bCs/>
          <w:kern w:val="0"/>
          <w:sz w:val="27"/>
          <w:szCs w:val="27"/>
          <w:lang w:eastAsia="en-GB"/>
          <w14:ligatures w14:val="none"/>
        </w:rPr>
        <w:t>✅</w:t>
      </w:r>
      <w:r w:rsidRPr="009337BA">
        <w:rPr>
          <w:rFonts w:ascii="Verdana" w:eastAsia="Times New Roman" w:hAnsi="Verdana" w:cs="Segoe UI"/>
          <w:b/>
          <w:bCs/>
          <w:kern w:val="0"/>
          <w:sz w:val="27"/>
          <w:szCs w:val="27"/>
          <w:lang w:eastAsia="en-GB"/>
          <w14:ligatures w14:val="none"/>
        </w:rPr>
        <w:t xml:space="preserve"> Legitimate interests</w:t>
      </w:r>
    </w:p>
    <w:p w14:paraId="2A3634FB"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Including:</w:t>
      </w:r>
    </w:p>
    <w:p w14:paraId="7C9B4FEE" w14:textId="77777777" w:rsidR="009337BA" w:rsidRDefault="009337BA"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Communicating with you</w:t>
      </w:r>
    </w:p>
    <w:p w14:paraId="1B85D8A6" w14:textId="2041E633" w:rsidR="001A5DD4" w:rsidRPr="009337BA" w:rsidRDefault="001A5DD4"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 xml:space="preserve">Process next of kin and emergency contact details </w:t>
      </w:r>
    </w:p>
    <w:p w14:paraId="6D5659FD" w14:textId="77777777" w:rsidR="009337BA" w:rsidRDefault="009337BA"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Operating CCTV for safety and crime prevention</w:t>
      </w:r>
    </w:p>
    <w:p w14:paraId="10A7496A" w14:textId="581D0D12" w:rsidR="00AB7DBC" w:rsidRPr="009337BA" w:rsidRDefault="00AB7DBC"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Operating secure and accessible building entry systems, including mobile enabled intercom systems where deployed</w:t>
      </w:r>
    </w:p>
    <w:p w14:paraId="24C73AEB" w14:textId="77777777" w:rsidR="009337BA" w:rsidRPr="009337BA" w:rsidRDefault="009337BA"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Referring you to support services</w:t>
      </w:r>
    </w:p>
    <w:p w14:paraId="0A2C1487" w14:textId="77777777" w:rsidR="009337BA" w:rsidRDefault="009337BA"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Utility billing</w:t>
      </w:r>
    </w:p>
    <w:p w14:paraId="0C3D3854" w14:textId="000195C2" w:rsidR="001A5DD4" w:rsidRPr="009337BA" w:rsidRDefault="001A5DD4"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Trace former tenants regarding arrears</w:t>
      </w:r>
    </w:p>
    <w:p w14:paraId="581C39A3" w14:textId="77777777" w:rsidR="009337BA" w:rsidRPr="009337BA" w:rsidRDefault="009337BA"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Quality monitoring and staff training</w:t>
      </w:r>
    </w:p>
    <w:p w14:paraId="4DDBFDB4" w14:textId="77777777" w:rsidR="009337BA" w:rsidRPr="009337BA" w:rsidRDefault="009337BA" w:rsidP="009337BA">
      <w:pPr>
        <w:numPr>
          <w:ilvl w:val="0"/>
          <w:numId w:val="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Customer surveys through approved partners</w:t>
      </w:r>
    </w:p>
    <w:p w14:paraId="0BA0B3EB"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 always balance legitimate interests against your rights.</w:t>
      </w:r>
    </w:p>
    <w:p w14:paraId="2F22E376"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Segoe UI Emoji" w:eastAsia="Times New Roman" w:hAnsi="Segoe UI Emoji" w:cs="Segoe UI Emoji"/>
          <w:b/>
          <w:bCs/>
          <w:kern w:val="0"/>
          <w:sz w:val="27"/>
          <w:szCs w:val="27"/>
          <w:lang w:eastAsia="en-GB"/>
          <w14:ligatures w14:val="none"/>
        </w:rPr>
        <w:t>✅</w:t>
      </w:r>
      <w:r w:rsidRPr="009337BA">
        <w:rPr>
          <w:rFonts w:ascii="Verdana" w:eastAsia="Times New Roman" w:hAnsi="Verdana" w:cs="Segoe UI"/>
          <w:b/>
          <w:bCs/>
          <w:kern w:val="0"/>
          <w:sz w:val="27"/>
          <w:szCs w:val="27"/>
          <w:lang w:eastAsia="en-GB"/>
          <w14:ligatures w14:val="none"/>
        </w:rPr>
        <w:t xml:space="preserve"> Consent</w:t>
      </w:r>
    </w:p>
    <w:p w14:paraId="687CFC55"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Where required, such as:</w:t>
      </w:r>
    </w:p>
    <w:p w14:paraId="0164A9A6" w14:textId="0363CF85" w:rsidR="001A5DD4" w:rsidRDefault="001A5DD4" w:rsidP="009337BA">
      <w:pPr>
        <w:numPr>
          <w:ilvl w:val="0"/>
          <w:numId w:val="8"/>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Requests for third parties to act on your behalf</w:t>
      </w:r>
    </w:p>
    <w:p w14:paraId="1DE93A3F" w14:textId="02D35B5D" w:rsidR="009337BA" w:rsidRPr="009337BA" w:rsidRDefault="009337BA" w:rsidP="009337BA">
      <w:pPr>
        <w:numPr>
          <w:ilvl w:val="0"/>
          <w:numId w:val="8"/>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Use of certain special category data</w:t>
      </w:r>
    </w:p>
    <w:p w14:paraId="50B31FAF" w14:textId="77777777" w:rsidR="001A5DD4" w:rsidRDefault="009337BA" w:rsidP="009337BA">
      <w:pPr>
        <w:numPr>
          <w:ilvl w:val="0"/>
          <w:numId w:val="8"/>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Optional surveys or marketing communication</w:t>
      </w:r>
      <w:r w:rsidR="001A5DD4">
        <w:rPr>
          <w:rFonts w:ascii="Verdana" w:eastAsia="Times New Roman" w:hAnsi="Verdana" w:cs="Segoe UI"/>
          <w:kern w:val="0"/>
          <w:sz w:val="22"/>
          <w:szCs w:val="22"/>
          <w:lang w:eastAsia="en-GB"/>
          <w14:ligatures w14:val="none"/>
        </w:rPr>
        <w:t xml:space="preserve">s. </w:t>
      </w:r>
    </w:p>
    <w:p w14:paraId="176C55E9" w14:textId="56F00315" w:rsidR="009337BA" w:rsidRPr="009337BA" w:rsidRDefault="009337BA" w:rsidP="001A5DD4">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lastRenderedPageBreak/>
        <w:t>You can withdraw consent at any time.</w:t>
      </w:r>
    </w:p>
    <w:p w14:paraId="32288903"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Segoe UI Emoji" w:eastAsia="Times New Roman" w:hAnsi="Segoe UI Emoji" w:cs="Segoe UI Emoji"/>
          <w:b/>
          <w:bCs/>
          <w:kern w:val="0"/>
          <w:sz w:val="27"/>
          <w:szCs w:val="27"/>
          <w:lang w:eastAsia="en-GB"/>
          <w14:ligatures w14:val="none"/>
        </w:rPr>
        <w:t>✅</w:t>
      </w:r>
      <w:r w:rsidRPr="009337BA">
        <w:rPr>
          <w:rFonts w:ascii="Verdana" w:eastAsia="Times New Roman" w:hAnsi="Verdana" w:cs="Segoe UI"/>
          <w:b/>
          <w:bCs/>
          <w:kern w:val="0"/>
          <w:sz w:val="27"/>
          <w:szCs w:val="27"/>
          <w:lang w:eastAsia="en-GB"/>
          <w14:ligatures w14:val="none"/>
        </w:rPr>
        <w:t xml:space="preserve"> Vital interests</w:t>
      </w:r>
    </w:p>
    <w:p w14:paraId="581D08DD"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Protecting life or preventing serious harm.</w:t>
      </w:r>
    </w:p>
    <w:p w14:paraId="6CE9D8C7"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2"/>
          <w:szCs w:val="22"/>
          <w:lang w:eastAsia="en-GB"/>
          <w14:ligatures w14:val="none"/>
        </w:rPr>
      </w:pPr>
      <w:r w:rsidRPr="009337BA">
        <w:rPr>
          <w:rFonts w:ascii="Segoe UI Emoji" w:eastAsia="Times New Roman" w:hAnsi="Segoe UI Emoji" w:cs="Segoe UI Emoji"/>
          <w:b/>
          <w:bCs/>
          <w:kern w:val="0"/>
          <w:sz w:val="27"/>
          <w:szCs w:val="27"/>
          <w:lang w:eastAsia="en-GB"/>
          <w14:ligatures w14:val="none"/>
        </w:rPr>
        <w:t>✅</w:t>
      </w:r>
      <w:r w:rsidRPr="009337BA">
        <w:rPr>
          <w:rFonts w:ascii="Verdana" w:eastAsia="Times New Roman" w:hAnsi="Verdana" w:cs="Segoe UI"/>
          <w:b/>
          <w:bCs/>
          <w:kern w:val="0"/>
          <w:sz w:val="27"/>
          <w:szCs w:val="27"/>
          <w:lang w:eastAsia="en-GB"/>
          <w14:ligatures w14:val="none"/>
        </w:rPr>
        <w:t xml:space="preserve"> Public interest / substantial public interest</w:t>
      </w:r>
    </w:p>
    <w:p w14:paraId="622E49F8" w14:textId="507665B8"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Including safeguarding, preventing fraud, and equality monitoring</w:t>
      </w:r>
      <w:r w:rsidR="001A5DD4" w:rsidRPr="001A5DD4">
        <w:rPr>
          <w:rFonts w:ascii="Verdana" w:eastAsia="Times New Roman" w:hAnsi="Verdana" w:cs="Segoe UI"/>
          <w:kern w:val="0"/>
          <w:sz w:val="22"/>
          <w:szCs w:val="22"/>
          <w:lang w:eastAsia="en-GB"/>
          <w14:ligatures w14:val="none"/>
        </w:rPr>
        <w:t xml:space="preserve">. </w:t>
      </w:r>
    </w:p>
    <w:p w14:paraId="24D89CB7" w14:textId="3FCF05F5" w:rsid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Segoe UI Emoji" w:eastAsia="Times New Roman" w:hAnsi="Segoe UI Emoji" w:cs="Segoe UI Emoji"/>
          <w:b/>
          <w:bCs/>
          <w:kern w:val="0"/>
          <w:sz w:val="27"/>
          <w:szCs w:val="27"/>
          <w:lang w:eastAsia="en-GB"/>
          <w14:ligatures w14:val="none"/>
        </w:rPr>
        <w:t>✅</w:t>
      </w:r>
      <w:r w:rsidRPr="009337BA">
        <w:rPr>
          <w:rFonts w:ascii="Verdana" w:eastAsia="Times New Roman" w:hAnsi="Verdana" w:cs="Segoe UI"/>
          <w:b/>
          <w:bCs/>
          <w:kern w:val="0"/>
          <w:sz w:val="27"/>
          <w:szCs w:val="27"/>
          <w:lang w:eastAsia="en-GB"/>
          <w14:ligatures w14:val="none"/>
        </w:rPr>
        <w:t xml:space="preserve"> </w:t>
      </w:r>
      <w:r w:rsidR="001A5DD4">
        <w:rPr>
          <w:rFonts w:ascii="Verdana" w:eastAsia="Times New Roman" w:hAnsi="Verdana" w:cs="Segoe UI"/>
          <w:b/>
          <w:bCs/>
          <w:kern w:val="0"/>
          <w:sz w:val="27"/>
          <w:szCs w:val="27"/>
          <w:lang w:eastAsia="en-GB"/>
          <w14:ligatures w14:val="none"/>
        </w:rPr>
        <w:t xml:space="preserve">Recognised legitimate interests </w:t>
      </w:r>
    </w:p>
    <w:p w14:paraId="5DCE1F55" w14:textId="77777777" w:rsidR="00ED474E" w:rsidRPr="00ED474E" w:rsidRDefault="00ED474E" w:rsidP="00ED474E">
      <w:pPr>
        <w:spacing w:before="100" w:beforeAutospacing="1" w:after="100" w:afterAutospacing="1" w:line="300" w:lineRule="atLeast"/>
        <w:rPr>
          <w:rFonts w:ascii="Verdana" w:eastAsia="Times New Roman" w:hAnsi="Verdana" w:cs="Segoe UI"/>
          <w:kern w:val="0"/>
          <w:sz w:val="22"/>
          <w:szCs w:val="22"/>
          <w:lang w:eastAsia="en-GB"/>
          <w14:ligatures w14:val="none"/>
        </w:rPr>
      </w:pPr>
      <w:r w:rsidRPr="00ED474E">
        <w:rPr>
          <w:rFonts w:ascii="Verdana" w:eastAsia="Times New Roman" w:hAnsi="Verdana" w:cs="Segoe UI"/>
          <w:kern w:val="0"/>
          <w:sz w:val="22"/>
          <w:szCs w:val="22"/>
          <w:lang w:eastAsia="en-GB"/>
          <w14:ligatures w14:val="none"/>
        </w:rPr>
        <w:t>We may rely on this basis for:</w:t>
      </w:r>
    </w:p>
    <w:p w14:paraId="4794DB37" w14:textId="77777777" w:rsidR="00ED474E" w:rsidRPr="00ED474E" w:rsidRDefault="00ED474E" w:rsidP="007E78BE">
      <w:pPr>
        <w:numPr>
          <w:ilvl w:val="0"/>
          <w:numId w:val="1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ED474E">
        <w:rPr>
          <w:rFonts w:ascii="Verdana" w:eastAsia="Times New Roman" w:hAnsi="Verdana" w:cs="Segoe UI"/>
          <w:kern w:val="0"/>
          <w:sz w:val="22"/>
          <w:szCs w:val="22"/>
          <w:lang w:eastAsia="en-GB"/>
          <w14:ligatures w14:val="none"/>
        </w:rPr>
        <w:t>Cybersecurity and system integrity – protecting our digital systems and preventing cyber threats</w:t>
      </w:r>
    </w:p>
    <w:p w14:paraId="34AAB6EE" w14:textId="77777777" w:rsidR="00ED474E" w:rsidRPr="00ED474E" w:rsidRDefault="00ED474E" w:rsidP="007E78BE">
      <w:pPr>
        <w:numPr>
          <w:ilvl w:val="0"/>
          <w:numId w:val="1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ED474E">
        <w:rPr>
          <w:rFonts w:ascii="Verdana" w:eastAsia="Times New Roman" w:hAnsi="Verdana" w:cs="Segoe UI"/>
          <w:kern w:val="0"/>
          <w:sz w:val="22"/>
          <w:szCs w:val="22"/>
          <w:lang w:eastAsia="en-GB"/>
          <w14:ligatures w14:val="none"/>
        </w:rPr>
        <w:t>Crime prevention and detection – including tenancy fraud and serious ASB</w:t>
      </w:r>
    </w:p>
    <w:p w14:paraId="14389C29" w14:textId="77777777" w:rsidR="00ED474E" w:rsidRPr="00ED474E" w:rsidRDefault="00ED474E" w:rsidP="007E78BE">
      <w:pPr>
        <w:numPr>
          <w:ilvl w:val="0"/>
          <w:numId w:val="1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ED474E">
        <w:rPr>
          <w:rFonts w:ascii="Verdana" w:eastAsia="Times New Roman" w:hAnsi="Verdana" w:cs="Segoe UI"/>
          <w:kern w:val="0"/>
          <w:sz w:val="22"/>
          <w:szCs w:val="22"/>
          <w:lang w:eastAsia="en-GB"/>
          <w14:ligatures w14:val="none"/>
        </w:rPr>
        <w:t>Safeguarding vulnerable individuals – where information is required to protect someone at risk</w:t>
      </w:r>
    </w:p>
    <w:p w14:paraId="5ACB803F" w14:textId="77777777" w:rsidR="00ED474E" w:rsidRPr="00ED474E" w:rsidRDefault="00ED474E" w:rsidP="007E78BE">
      <w:pPr>
        <w:numPr>
          <w:ilvl w:val="0"/>
          <w:numId w:val="1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ED474E">
        <w:rPr>
          <w:rFonts w:ascii="Verdana" w:eastAsia="Times New Roman" w:hAnsi="Verdana" w:cs="Segoe UI"/>
          <w:kern w:val="0"/>
          <w:sz w:val="22"/>
          <w:szCs w:val="22"/>
          <w:lang w:eastAsia="en-GB"/>
          <w14:ligatures w14:val="none"/>
        </w:rPr>
        <w:t>Disclosures to public bodies – where a public body (e.g., local authority, police, fire service) confirms it needs information to carry out its statutory public task</w:t>
      </w:r>
    </w:p>
    <w:p w14:paraId="4C03E94C" w14:textId="77777777" w:rsidR="00ED474E" w:rsidRPr="00ED474E" w:rsidRDefault="00ED474E" w:rsidP="007E78BE">
      <w:pPr>
        <w:numPr>
          <w:ilvl w:val="0"/>
          <w:numId w:val="17"/>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ED474E">
        <w:rPr>
          <w:rFonts w:ascii="Verdana" w:eastAsia="Times New Roman" w:hAnsi="Verdana" w:cs="Segoe UI"/>
          <w:kern w:val="0"/>
          <w:sz w:val="22"/>
          <w:szCs w:val="22"/>
          <w:lang w:eastAsia="en-GB"/>
          <w14:ligatures w14:val="none"/>
        </w:rPr>
        <w:t>Responding to emergencies – such as fires, floods, structural hazards or risks to human welfare</w:t>
      </w:r>
    </w:p>
    <w:p w14:paraId="589F7DB6"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5. Who we share your personal data with</w:t>
      </w:r>
    </w:p>
    <w:p w14:paraId="79A6855B"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 may share information with:</w:t>
      </w:r>
    </w:p>
    <w:p w14:paraId="0456F6E3" w14:textId="77777777" w:rsidR="009337BA" w:rsidRPr="009337BA" w:rsidRDefault="009337BA" w:rsidP="009337BA">
      <w:pPr>
        <w:spacing w:before="100" w:beforeAutospacing="1" w:after="100" w:afterAutospacing="1" w:line="300" w:lineRule="atLeast"/>
        <w:jc w:val="both"/>
        <w:outlineLvl w:val="2"/>
        <w:rPr>
          <w:rFonts w:ascii="Verdana" w:eastAsia="Times New Roman" w:hAnsi="Verdana" w:cs="Segoe UI"/>
          <w:b/>
          <w:bCs/>
          <w:kern w:val="0"/>
          <w:sz w:val="27"/>
          <w:szCs w:val="27"/>
          <w:lang w:eastAsia="en-GB"/>
          <w14:ligatures w14:val="none"/>
        </w:rPr>
      </w:pPr>
      <w:r w:rsidRPr="009337BA">
        <w:rPr>
          <w:rFonts w:ascii="Verdana" w:eastAsia="Times New Roman" w:hAnsi="Verdana" w:cs="Segoe UI"/>
          <w:b/>
          <w:bCs/>
          <w:kern w:val="0"/>
          <w:sz w:val="27"/>
          <w:szCs w:val="27"/>
          <w:lang w:eastAsia="en-GB"/>
          <w14:ligatures w14:val="none"/>
        </w:rPr>
        <w:t>To deliver services</w:t>
      </w:r>
    </w:p>
    <w:p w14:paraId="174A1BA3"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People acting on your behalf</w:t>
      </w:r>
    </w:p>
    <w:p w14:paraId="11130666"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Lead tenant or joint tenants</w:t>
      </w:r>
    </w:p>
    <w:p w14:paraId="142184E6" w14:textId="632F4F1D" w:rsidR="00AB7DBC" w:rsidRDefault="009337BA" w:rsidP="00FF0AED">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AB7DBC">
        <w:rPr>
          <w:rFonts w:ascii="Verdana" w:eastAsia="Times New Roman" w:hAnsi="Verdana" w:cs="Segoe UI"/>
          <w:kern w:val="0"/>
          <w:sz w:val="22"/>
          <w:szCs w:val="22"/>
          <w:lang w:eastAsia="en-GB"/>
          <w14:ligatures w14:val="none"/>
        </w:rPr>
        <w:t>Repairs</w:t>
      </w:r>
      <w:r w:rsidR="004E0C91">
        <w:rPr>
          <w:rFonts w:ascii="Verdana" w:eastAsia="Times New Roman" w:hAnsi="Verdana" w:cs="Segoe UI"/>
          <w:kern w:val="0"/>
          <w:sz w:val="22"/>
          <w:szCs w:val="22"/>
          <w:lang w:eastAsia="en-GB"/>
          <w14:ligatures w14:val="none"/>
        </w:rPr>
        <w:t xml:space="preserve">, </w:t>
      </w:r>
      <w:r w:rsidRPr="00AB7DBC">
        <w:rPr>
          <w:rFonts w:ascii="Verdana" w:eastAsia="Times New Roman" w:hAnsi="Verdana" w:cs="Segoe UI"/>
          <w:kern w:val="0"/>
          <w:sz w:val="22"/>
          <w:szCs w:val="22"/>
          <w:lang w:eastAsia="en-GB"/>
          <w14:ligatures w14:val="none"/>
        </w:rPr>
        <w:t>maintenance</w:t>
      </w:r>
      <w:r w:rsidR="00AB7DBC" w:rsidRPr="00AB7DBC">
        <w:rPr>
          <w:rFonts w:ascii="Verdana" w:eastAsia="Times New Roman" w:hAnsi="Verdana" w:cs="Segoe UI"/>
          <w:kern w:val="0"/>
          <w:sz w:val="22"/>
          <w:szCs w:val="22"/>
          <w:lang w:eastAsia="en-GB"/>
          <w14:ligatures w14:val="none"/>
        </w:rPr>
        <w:t xml:space="preserve"> and building system providers </w:t>
      </w:r>
      <w:r w:rsidR="004E0C91">
        <w:rPr>
          <w:rFonts w:ascii="Verdana" w:eastAsia="Times New Roman" w:hAnsi="Verdana" w:cs="Segoe UI"/>
          <w:kern w:val="0"/>
          <w:sz w:val="22"/>
          <w:szCs w:val="22"/>
          <w:lang w:eastAsia="en-GB"/>
          <w14:ligatures w14:val="none"/>
        </w:rPr>
        <w:t xml:space="preserve">(including door entry/intercom system providers </w:t>
      </w:r>
      <w:proofErr w:type="gramStart"/>
      <w:r w:rsidR="004E0C91">
        <w:rPr>
          <w:rFonts w:ascii="Verdana" w:eastAsia="Times New Roman" w:hAnsi="Verdana" w:cs="Segoe UI"/>
          <w:kern w:val="0"/>
          <w:sz w:val="22"/>
          <w:szCs w:val="22"/>
          <w:lang w:eastAsia="en-GB"/>
          <w14:ligatures w14:val="none"/>
        </w:rPr>
        <w:t>where</w:t>
      </w:r>
      <w:proofErr w:type="gramEnd"/>
      <w:r w:rsidR="004E0C91">
        <w:rPr>
          <w:rFonts w:ascii="Verdana" w:eastAsia="Times New Roman" w:hAnsi="Verdana" w:cs="Segoe UI"/>
          <w:kern w:val="0"/>
          <w:sz w:val="22"/>
          <w:szCs w:val="22"/>
          <w:lang w:eastAsia="en-GB"/>
          <w14:ligatures w14:val="none"/>
        </w:rPr>
        <w:t xml:space="preserve"> used in your building)</w:t>
      </w:r>
    </w:p>
    <w:p w14:paraId="7401A671" w14:textId="26BD608C" w:rsidR="006D5BC0" w:rsidRPr="00AB7DBC" w:rsidRDefault="00AB7DBC" w:rsidP="00FF0AED">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Lo</w:t>
      </w:r>
      <w:r w:rsidR="009337BA" w:rsidRPr="00AB7DBC">
        <w:rPr>
          <w:rFonts w:ascii="Verdana" w:eastAsia="Times New Roman" w:hAnsi="Verdana" w:cs="Segoe UI"/>
          <w:kern w:val="0"/>
          <w:sz w:val="22"/>
          <w:szCs w:val="22"/>
          <w:lang w:eastAsia="en-GB"/>
          <w14:ligatures w14:val="none"/>
        </w:rPr>
        <w:t>cal authorities</w:t>
      </w:r>
    </w:p>
    <w:p w14:paraId="39041F7F"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Support agencies</w:t>
      </w:r>
    </w:p>
    <w:p w14:paraId="6E391E01"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Utility providers</w:t>
      </w:r>
    </w:p>
    <w:p w14:paraId="20410886"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Former landlords</w:t>
      </w:r>
    </w:p>
    <w:p w14:paraId="79F0AF67"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Debt recovery and tracing agents</w:t>
      </w:r>
    </w:p>
    <w:p w14:paraId="21860180"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Credit reference agencies (e.g., Experian for former tenant arrears)</w:t>
      </w:r>
    </w:p>
    <w:p w14:paraId="2CF44160"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Solicitors</w:t>
      </w:r>
    </w:p>
    <w:p w14:paraId="317CCA5B"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Insurance providers</w:t>
      </w:r>
    </w:p>
    <w:p w14:paraId="1B6BCDAB" w14:textId="77777777" w:rsidR="009337BA" w:rsidRPr="009337BA" w:rsidRDefault="009337BA" w:rsidP="009337BA">
      <w:pPr>
        <w:numPr>
          <w:ilvl w:val="0"/>
          <w:numId w:val="10"/>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Third</w:t>
      </w:r>
      <w:r w:rsidRPr="009337BA">
        <w:rPr>
          <w:rFonts w:ascii="Verdana" w:eastAsia="Times New Roman" w:hAnsi="Verdana" w:cs="Segoe UI"/>
          <w:kern w:val="0"/>
          <w:sz w:val="22"/>
          <w:szCs w:val="22"/>
          <w:lang w:eastAsia="en-GB"/>
          <w14:ligatures w14:val="none"/>
        </w:rPr>
        <w:noBreakHyphen/>
        <w:t>party IT providers (e.g., Live Chat, E</w:t>
      </w:r>
      <w:r w:rsidRPr="009337BA">
        <w:rPr>
          <w:rFonts w:ascii="Verdana" w:eastAsia="Times New Roman" w:hAnsi="Verdana" w:cs="Segoe UI"/>
          <w:kern w:val="0"/>
          <w:sz w:val="22"/>
          <w:szCs w:val="22"/>
          <w:lang w:eastAsia="en-GB"/>
          <w14:ligatures w14:val="none"/>
        </w:rPr>
        <w:noBreakHyphen/>
        <w:t>Newsletter)</w:t>
      </w:r>
    </w:p>
    <w:p w14:paraId="0E1DC9CB" w14:textId="77777777" w:rsidR="00ED474E" w:rsidRPr="00ED474E" w:rsidRDefault="009337BA" w:rsidP="00ED474E">
      <w:pPr>
        <w:numPr>
          <w:ilvl w:val="0"/>
          <w:numId w:val="10"/>
        </w:numPr>
        <w:spacing w:before="100" w:beforeAutospacing="1" w:after="100" w:afterAutospacing="1" w:line="300" w:lineRule="atLeast"/>
        <w:jc w:val="both"/>
        <w:rPr>
          <w:rFonts w:ascii="Verdana" w:eastAsia="Times New Roman" w:hAnsi="Verdana" w:cs="Segoe UI"/>
          <w:b/>
          <w:bCs/>
          <w:kern w:val="0"/>
          <w:sz w:val="27"/>
          <w:szCs w:val="27"/>
          <w:lang w:eastAsia="en-GB"/>
          <w14:ligatures w14:val="none"/>
        </w:rPr>
      </w:pPr>
      <w:r w:rsidRPr="009337BA">
        <w:rPr>
          <w:rFonts w:ascii="Verdana" w:eastAsia="Times New Roman" w:hAnsi="Verdana" w:cs="Segoe UI"/>
          <w:kern w:val="0"/>
          <w:sz w:val="22"/>
          <w:szCs w:val="22"/>
          <w:lang w:eastAsia="en-GB"/>
          <w14:ligatures w14:val="none"/>
        </w:rPr>
        <w:t>Independent research companies</w:t>
      </w:r>
    </w:p>
    <w:p w14:paraId="396D3A9C" w14:textId="27D3280C" w:rsidR="009337BA" w:rsidRPr="009337BA" w:rsidRDefault="009337BA" w:rsidP="00ED474E">
      <w:pPr>
        <w:spacing w:before="100" w:beforeAutospacing="1" w:after="100" w:afterAutospacing="1" w:line="300" w:lineRule="atLeast"/>
        <w:jc w:val="both"/>
        <w:rPr>
          <w:rFonts w:ascii="Verdana" w:eastAsia="Times New Roman" w:hAnsi="Verdana" w:cs="Segoe UI"/>
          <w:b/>
          <w:bCs/>
          <w:kern w:val="0"/>
          <w:sz w:val="27"/>
          <w:szCs w:val="27"/>
          <w:lang w:eastAsia="en-GB"/>
          <w14:ligatures w14:val="none"/>
        </w:rPr>
      </w:pPr>
      <w:r w:rsidRPr="009337BA">
        <w:rPr>
          <w:rFonts w:ascii="Verdana" w:eastAsia="Times New Roman" w:hAnsi="Verdana" w:cs="Segoe UI"/>
          <w:b/>
          <w:bCs/>
          <w:kern w:val="0"/>
          <w:sz w:val="27"/>
          <w:szCs w:val="27"/>
          <w:lang w:eastAsia="en-GB"/>
          <w14:ligatures w14:val="none"/>
        </w:rPr>
        <w:lastRenderedPageBreak/>
        <w:t>Where disclosure is required</w:t>
      </w:r>
    </w:p>
    <w:p w14:paraId="2E6E3775" w14:textId="77777777" w:rsidR="009337BA" w:rsidRPr="00566E85" w:rsidRDefault="009337BA" w:rsidP="009337BA">
      <w:pPr>
        <w:numPr>
          <w:ilvl w:val="0"/>
          <w:numId w:val="1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566E85">
        <w:rPr>
          <w:rFonts w:ascii="Verdana" w:eastAsia="Times New Roman" w:hAnsi="Verdana" w:cs="Segoe UI"/>
          <w:kern w:val="0"/>
          <w:sz w:val="22"/>
          <w:szCs w:val="22"/>
          <w:lang w:eastAsia="en-GB"/>
          <w14:ligatures w14:val="none"/>
        </w:rPr>
        <w:t>Regulator of Social Housing</w:t>
      </w:r>
    </w:p>
    <w:p w14:paraId="5552539A" w14:textId="77777777" w:rsidR="009337BA" w:rsidRPr="00566E85" w:rsidRDefault="009337BA" w:rsidP="009337BA">
      <w:pPr>
        <w:numPr>
          <w:ilvl w:val="0"/>
          <w:numId w:val="1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566E85">
        <w:rPr>
          <w:rFonts w:ascii="Verdana" w:eastAsia="Times New Roman" w:hAnsi="Verdana" w:cs="Segoe UI"/>
          <w:kern w:val="0"/>
          <w:sz w:val="22"/>
          <w:szCs w:val="22"/>
          <w:lang w:eastAsia="en-GB"/>
          <w14:ligatures w14:val="none"/>
        </w:rPr>
        <w:t>Department for Work and Pensions</w:t>
      </w:r>
    </w:p>
    <w:p w14:paraId="525E1B74" w14:textId="77777777" w:rsidR="009337BA" w:rsidRPr="00566E85" w:rsidRDefault="009337BA" w:rsidP="009337BA">
      <w:pPr>
        <w:numPr>
          <w:ilvl w:val="0"/>
          <w:numId w:val="1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566E85">
        <w:rPr>
          <w:rFonts w:ascii="Verdana" w:eastAsia="Times New Roman" w:hAnsi="Verdana" w:cs="Segoe UI"/>
          <w:kern w:val="0"/>
          <w:sz w:val="22"/>
          <w:szCs w:val="22"/>
          <w:lang w:eastAsia="en-GB"/>
          <w14:ligatures w14:val="none"/>
        </w:rPr>
        <w:t>Other housing associations</w:t>
      </w:r>
    </w:p>
    <w:p w14:paraId="7F50092E" w14:textId="77777777" w:rsidR="009337BA" w:rsidRPr="00566E85" w:rsidRDefault="009337BA" w:rsidP="009337BA">
      <w:pPr>
        <w:numPr>
          <w:ilvl w:val="0"/>
          <w:numId w:val="1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566E85">
        <w:rPr>
          <w:rFonts w:ascii="Verdana" w:eastAsia="Times New Roman" w:hAnsi="Verdana" w:cs="Segoe UI"/>
          <w:kern w:val="0"/>
          <w:sz w:val="22"/>
          <w:szCs w:val="22"/>
          <w:lang w:eastAsia="en-GB"/>
          <w14:ligatures w14:val="none"/>
        </w:rPr>
        <w:t>Police and law enforcement</w:t>
      </w:r>
    </w:p>
    <w:p w14:paraId="3C7D13F6" w14:textId="77777777" w:rsidR="009337BA" w:rsidRPr="00566E85" w:rsidRDefault="009337BA" w:rsidP="009337BA">
      <w:pPr>
        <w:numPr>
          <w:ilvl w:val="0"/>
          <w:numId w:val="1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566E85">
        <w:rPr>
          <w:rFonts w:ascii="Verdana" w:eastAsia="Times New Roman" w:hAnsi="Verdana" w:cs="Segoe UI"/>
          <w:kern w:val="0"/>
          <w:sz w:val="22"/>
          <w:szCs w:val="22"/>
          <w:lang w:eastAsia="en-GB"/>
          <w14:ligatures w14:val="none"/>
        </w:rPr>
        <w:t>Fire services, health agencies and safeguarding authorities</w:t>
      </w:r>
    </w:p>
    <w:p w14:paraId="48613F69" w14:textId="77777777" w:rsidR="005C48BA" w:rsidRPr="00566E85" w:rsidRDefault="005C48BA" w:rsidP="005C48BA">
      <w:pPr>
        <w:numPr>
          <w:ilvl w:val="0"/>
          <w:numId w:val="1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566E85">
        <w:rPr>
          <w:rFonts w:ascii="Verdana" w:eastAsia="Times New Roman" w:hAnsi="Verdana" w:cs="Segoe UI"/>
          <w:kern w:val="0"/>
          <w:sz w:val="22"/>
          <w:szCs w:val="22"/>
          <w:lang w:eastAsia="en-GB"/>
          <w14:ligatures w14:val="none"/>
        </w:rPr>
        <w:t xml:space="preserve">Housing Ombudsman Service </w:t>
      </w:r>
    </w:p>
    <w:p w14:paraId="25738DB9" w14:textId="77777777" w:rsidR="009337BA" w:rsidRPr="00566E85" w:rsidRDefault="009337BA" w:rsidP="009337BA">
      <w:pPr>
        <w:numPr>
          <w:ilvl w:val="0"/>
          <w:numId w:val="11"/>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566E85">
        <w:rPr>
          <w:rFonts w:ascii="Verdana" w:eastAsia="Times New Roman" w:hAnsi="Verdana" w:cs="Segoe UI"/>
          <w:kern w:val="0"/>
          <w:sz w:val="22"/>
          <w:szCs w:val="22"/>
          <w:lang w:eastAsia="en-GB"/>
          <w14:ligatures w14:val="none"/>
        </w:rPr>
        <w:t>Ministry of Housing, Communities &amp; Local Government (MHCLG/CORE)</w:t>
      </w:r>
    </w:p>
    <w:p w14:paraId="15BA6320" w14:textId="5CFC1C8D" w:rsidR="00E7157B" w:rsidRPr="00E7157B" w:rsidRDefault="00E7157B" w:rsidP="00E7157B">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E7157B">
        <w:rPr>
          <w:rFonts w:ascii="Verdana" w:hAnsi="Verdana"/>
          <w:sz w:val="22"/>
          <w:szCs w:val="22"/>
        </w:rPr>
        <w:t>For further information on how the Ministry of Housing, Communities &amp; Local Government (MHCLG) uses your personal information, please see a copy of their Privacy Notice here: </w:t>
      </w:r>
      <w:r w:rsidRPr="00E7157B">
        <w:rPr>
          <w:rFonts w:ascii="Verdana" w:eastAsia="Times New Roman" w:hAnsi="Verdana" w:cs="Segoe UI"/>
          <w:kern w:val="0"/>
          <w:sz w:val="22"/>
          <w:szCs w:val="22"/>
          <w:lang w:eastAsia="en-GB"/>
          <w14:ligatures w14:val="none"/>
        </w:rPr>
        <w:t xml:space="preserve"> </w:t>
      </w:r>
      <w:hyperlink r:id="rId10" w:history="1">
        <w:r w:rsidRPr="00E7157B">
          <w:rPr>
            <w:rStyle w:val="Hyperlink"/>
            <w:rFonts w:ascii="Verdana" w:hAnsi="Verdana"/>
            <w:sz w:val="22"/>
            <w:szCs w:val="22"/>
          </w:rPr>
          <w:t>Privacy notice for tenants and buyers of new social housing - Submit social housing lettings and sales data (CORE) - GOV.UK</w:t>
        </w:r>
      </w:hyperlink>
    </w:p>
    <w:p w14:paraId="6770E58A"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6. International transfers</w:t>
      </w:r>
    </w:p>
    <w:p w14:paraId="7122CE06"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Where data is processed outside the UK or EEA, we ensure:</w:t>
      </w:r>
    </w:p>
    <w:p w14:paraId="5F46B5C9" w14:textId="77777777" w:rsidR="009337BA" w:rsidRPr="009337BA" w:rsidRDefault="009337BA" w:rsidP="009337BA">
      <w:pPr>
        <w:numPr>
          <w:ilvl w:val="0"/>
          <w:numId w:val="12"/>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 UK</w:t>
      </w:r>
      <w:r w:rsidRPr="009337BA">
        <w:rPr>
          <w:rFonts w:ascii="Verdana" w:eastAsia="Times New Roman" w:hAnsi="Verdana" w:cs="Segoe UI"/>
          <w:kern w:val="0"/>
          <w:sz w:val="22"/>
          <w:szCs w:val="22"/>
          <w:lang w:eastAsia="en-GB"/>
          <w14:ligatures w14:val="none"/>
        </w:rPr>
        <w:noBreakHyphen/>
        <w:t>approved adequacy decision is in place, or</w:t>
      </w:r>
    </w:p>
    <w:p w14:paraId="36B8D8BB" w14:textId="77777777" w:rsidR="009337BA" w:rsidRPr="009337BA" w:rsidRDefault="009337BA" w:rsidP="009337BA">
      <w:pPr>
        <w:numPr>
          <w:ilvl w:val="0"/>
          <w:numId w:val="12"/>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UK</w:t>
      </w:r>
      <w:r w:rsidRPr="009337BA">
        <w:rPr>
          <w:rFonts w:ascii="Verdana" w:eastAsia="Times New Roman" w:hAnsi="Verdana" w:cs="Segoe UI"/>
          <w:kern w:val="0"/>
          <w:sz w:val="22"/>
          <w:szCs w:val="22"/>
          <w:lang w:eastAsia="en-GB"/>
          <w14:ligatures w14:val="none"/>
        </w:rPr>
        <w:noBreakHyphen/>
        <w:t>approved International Data Transfer Agreements or Standard Contractual Clauses (Article 46 UK GDPR) are used</w:t>
      </w:r>
    </w:p>
    <w:p w14:paraId="1E8C5190"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7. How long we keep your data</w:t>
      </w:r>
    </w:p>
    <w:p w14:paraId="0821D084" w14:textId="27BA310C" w:rsidR="009337BA" w:rsidRPr="009337BA" w:rsidRDefault="00B94113"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 xml:space="preserve">Tenancy records are retained for 6 years after the tenancy ends.  </w:t>
      </w:r>
      <w:r w:rsidR="009337BA" w:rsidRPr="009337BA">
        <w:rPr>
          <w:rFonts w:ascii="Verdana" w:eastAsia="Times New Roman" w:hAnsi="Verdana" w:cs="Segoe UI"/>
          <w:kern w:val="0"/>
          <w:sz w:val="22"/>
          <w:szCs w:val="22"/>
          <w:lang w:eastAsia="en-GB"/>
          <w14:ligatures w14:val="none"/>
        </w:rPr>
        <w:t>We only keep your information for as long as necessary to:</w:t>
      </w:r>
    </w:p>
    <w:p w14:paraId="14490B35" w14:textId="77777777" w:rsidR="009337BA" w:rsidRPr="009337BA" w:rsidRDefault="009337BA" w:rsidP="009337BA">
      <w:pPr>
        <w:numPr>
          <w:ilvl w:val="0"/>
          <w:numId w:val="1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Deliver services</w:t>
      </w:r>
    </w:p>
    <w:p w14:paraId="513FAD05" w14:textId="77777777" w:rsidR="009337BA" w:rsidRPr="009337BA" w:rsidRDefault="009337BA" w:rsidP="009337BA">
      <w:pPr>
        <w:numPr>
          <w:ilvl w:val="0"/>
          <w:numId w:val="1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Meet legal and regulatory requirements</w:t>
      </w:r>
    </w:p>
    <w:p w14:paraId="12DD7E92" w14:textId="77777777" w:rsidR="009337BA" w:rsidRPr="009337BA" w:rsidRDefault="009337BA" w:rsidP="009337BA">
      <w:pPr>
        <w:numPr>
          <w:ilvl w:val="0"/>
          <w:numId w:val="13"/>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Defend legal claims</w:t>
      </w:r>
    </w:p>
    <w:p w14:paraId="564D7424" w14:textId="425A92B0" w:rsidR="009337BA" w:rsidRPr="009337BA" w:rsidRDefault="00B94113"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Pr>
          <w:rFonts w:ascii="Verdana" w:eastAsia="Times New Roman" w:hAnsi="Verdana" w:cs="Segoe UI"/>
          <w:kern w:val="0"/>
          <w:sz w:val="22"/>
          <w:szCs w:val="22"/>
          <w:lang w:eastAsia="en-GB"/>
          <w14:ligatures w14:val="none"/>
        </w:rPr>
        <w:t>All information</w:t>
      </w:r>
      <w:r w:rsidR="009337BA" w:rsidRPr="009337BA">
        <w:rPr>
          <w:rFonts w:ascii="Verdana" w:eastAsia="Times New Roman" w:hAnsi="Verdana" w:cs="Segoe UI"/>
          <w:kern w:val="0"/>
          <w:sz w:val="22"/>
          <w:szCs w:val="22"/>
          <w:lang w:eastAsia="en-GB"/>
          <w14:ligatures w14:val="none"/>
        </w:rPr>
        <w:t xml:space="preserve"> </w:t>
      </w:r>
      <w:r>
        <w:rPr>
          <w:rFonts w:ascii="Verdana" w:eastAsia="Times New Roman" w:hAnsi="Verdana" w:cs="Segoe UI"/>
          <w:kern w:val="0"/>
          <w:sz w:val="22"/>
          <w:szCs w:val="22"/>
          <w:lang w:eastAsia="en-GB"/>
          <w14:ligatures w14:val="none"/>
        </w:rPr>
        <w:t xml:space="preserve">is </w:t>
      </w:r>
      <w:r w:rsidR="009337BA" w:rsidRPr="009337BA">
        <w:rPr>
          <w:rFonts w:ascii="Verdana" w:eastAsia="Times New Roman" w:hAnsi="Verdana" w:cs="Segoe UI"/>
          <w:kern w:val="0"/>
          <w:sz w:val="22"/>
          <w:szCs w:val="22"/>
          <w:lang w:eastAsia="en-GB"/>
          <w14:ligatures w14:val="none"/>
        </w:rPr>
        <w:t>securely disposed of when no longer required</w:t>
      </w:r>
      <w:r>
        <w:rPr>
          <w:rFonts w:ascii="Verdana" w:eastAsia="Times New Roman" w:hAnsi="Verdana" w:cs="Segoe UI"/>
          <w:kern w:val="0"/>
          <w:sz w:val="22"/>
          <w:szCs w:val="22"/>
          <w:lang w:eastAsia="en-GB"/>
          <w14:ligatures w14:val="none"/>
        </w:rPr>
        <w:t xml:space="preserve"> and s</w:t>
      </w:r>
      <w:r w:rsidR="009337BA" w:rsidRPr="009337BA">
        <w:rPr>
          <w:rFonts w:ascii="Verdana" w:eastAsia="Times New Roman" w:hAnsi="Verdana" w:cs="Segoe UI"/>
          <w:kern w:val="0"/>
          <w:sz w:val="22"/>
          <w:szCs w:val="22"/>
          <w:lang w:eastAsia="en-GB"/>
          <w14:ligatures w14:val="none"/>
        </w:rPr>
        <w:t>ome data may be anonymised for statistical purposes.</w:t>
      </w:r>
    </w:p>
    <w:p w14:paraId="22F18920"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8. Protecting your personal data</w:t>
      </w:r>
    </w:p>
    <w:p w14:paraId="2726459A"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We use organisational, technical and physical measures to safeguard data. These include:</w:t>
      </w:r>
    </w:p>
    <w:p w14:paraId="0248E889" w14:textId="77777777" w:rsidR="009337BA" w:rsidRPr="009337BA" w:rsidRDefault="009337BA" w:rsidP="009337BA">
      <w:pPr>
        <w:numPr>
          <w:ilvl w:val="0"/>
          <w:numId w:val="1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Identity checks</w:t>
      </w:r>
    </w:p>
    <w:p w14:paraId="420D7D1A" w14:textId="77777777" w:rsidR="009337BA" w:rsidRPr="009337BA" w:rsidRDefault="009337BA" w:rsidP="009337BA">
      <w:pPr>
        <w:numPr>
          <w:ilvl w:val="0"/>
          <w:numId w:val="1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Access controls</w:t>
      </w:r>
    </w:p>
    <w:p w14:paraId="1A85242B" w14:textId="77777777" w:rsidR="009337BA" w:rsidRPr="009337BA" w:rsidRDefault="009337BA" w:rsidP="009337BA">
      <w:pPr>
        <w:numPr>
          <w:ilvl w:val="0"/>
          <w:numId w:val="1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Encryption and secure systems</w:t>
      </w:r>
    </w:p>
    <w:p w14:paraId="00C94850" w14:textId="77777777" w:rsidR="009337BA" w:rsidRPr="009337BA" w:rsidRDefault="009337BA" w:rsidP="009337BA">
      <w:pPr>
        <w:numPr>
          <w:ilvl w:val="0"/>
          <w:numId w:val="14"/>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Incident and breach response procedures</w:t>
      </w:r>
    </w:p>
    <w:p w14:paraId="7B9F0BFA" w14:textId="77777777" w:rsidR="009A0A77" w:rsidRPr="009A0A77" w:rsidRDefault="009337BA" w:rsidP="009A0A77">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lastRenderedPageBreak/>
        <w:t>No communication method is completely secure, but we take reasonable measures to reduce risk</w:t>
      </w:r>
      <w:r w:rsidR="009A0A77" w:rsidRPr="009A0A77">
        <w:rPr>
          <w:rFonts w:ascii="Verdana" w:eastAsia="Times New Roman" w:hAnsi="Verdana" w:cs="Segoe UI"/>
          <w:kern w:val="0"/>
          <w:sz w:val="22"/>
          <w:szCs w:val="22"/>
          <w:lang w:eastAsia="en-GB"/>
          <w14:ligatures w14:val="none"/>
        </w:rPr>
        <w:t>.</w:t>
      </w:r>
    </w:p>
    <w:p w14:paraId="67D585B6" w14:textId="50BCF20F" w:rsidR="009337BA" w:rsidRPr="009337BA" w:rsidRDefault="009337BA" w:rsidP="009A0A77">
      <w:pPr>
        <w:spacing w:before="100" w:beforeAutospacing="1" w:after="100" w:afterAutospacing="1" w:line="300" w:lineRule="atLeast"/>
        <w:jc w:val="both"/>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9. Cookies and website analytics</w:t>
      </w:r>
    </w:p>
    <w:p w14:paraId="05778F3B"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Our website uses cookies to:</w:t>
      </w:r>
    </w:p>
    <w:p w14:paraId="56BE846D" w14:textId="77777777" w:rsidR="009337BA" w:rsidRPr="009337BA" w:rsidRDefault="009337BA" w:rsidP="009337BA">
      <w:pPr>
        <w:numPr>
          <w:ilvl w:val="0"/>
          <w:numId w:val="1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Improve performance and user experience</w:t>
      </w:r>
    </w:p>
    <w:p w14:paraId="65EB3A10" w14:textId="77777777" w:rsidR="009337BA" w:rsidRPr="009337BA" w:rsidRDefault="009337BA" w:rsidP="009337BA">
      <w:pPr>
        <w:numPr>
          <w:ilvl w:val="0"/>
          <w:numId w:val="1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Personalise content</w:t>
      </w:r>
    </w:p>
    <w:p w14:paraId="0C1F6A4E" w14:textId="77777777" w:rsidR="009337BA" w:rsidRPr="009337BA" w:rsidRDefault="009337BA" w:rsidP="009337BA">
      <w:pPr>
        <w:numPr>
          <w:ilvl w:val="0"/>
          <w:numId w:val="1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Deliver relevant advertising</w:t>
      </w:r>
    </w:p>
    <w:p w14:paraId="2C3DFACB" w14:textId="77777777" w:rsidR="009337BA" w:rsidRPr="009337BA" w:rsidRDefault="009337BA" w:rsidP="009337BA">
      <w:pPr>
        <w:numPr>
          <w:ilvl w:val="0"/>
          <w:numId w:val="15"/>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Understand user behaviour</w:t>
      </w:r>
    </w:p>
    <w:p w14:paraId="60CB0A05"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Google Analytics and Google Signals may be used with your consent. No identifiable Google account data is shared with us.</w:t>
      </w:r>
    </w:p>
    <w:p w14:paraId="684C5E92" w14:textId="77777777" w:rsidR="009337BA" w:rsidRPr="009337BA"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9337BA">
        <w:rPr>
          <w:rFonts w:ascii="Verdana" w:eastAsia="Times New Roman" w:hAnsi="Verdana" w:cs="Segoe UI"/>
          <w:kern w:val="0"/>
          <w:sz w:val="22"/>
          <w:szCs w:val="22"/>
          <w:lang w:eastAsia="en-GB"/>
          <w14:ligatures w14:val="none"/>
        </w:rPr>
        <w:t>You can change your cookie preferences at any time.</w:t>
      </w:r>
    </w:p>
    <w:p w14:paraId="083F2CD5" w14:textId="7A155FC5"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 xml:space="preserve">10. Your rights </w:t>
      </w:r>
    </w:p>
    <w:p w14:paraId="7AA7A45E" w14:textId="77777777" w:rsidR="009337BA" w:rsidRPr="007E78BE" w:rsidRDefault="009337BA"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You can ask us to:</w:t>
      </w:r>
    </w:p>
    <w:p w14:paraId="0C59A4CF" w14:textId="22B52729"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Provide a copy of the personal data we hold (</w:t>
      </w:r>
      <w:r w:rsidR="00F54CA0" w:rsidRPr="007E78BE">
        <w:rPr>
          <w:rFonts w:ascii="Verdana" w:eastAsia="Times New Roman" w:hAnsi="Verdana" w:cs="Segoe UI"/>
          <w:kern w:val="0"/>
          <w:sz w:val="22"/>
          <w:szCs w:val="22"/>
          <w:lang w:eastAsia="en-GB"/>
          <w14:ligatures w14:val="none"/>
        </w:rPr>
        <w:t>S</w:t>
      </w:r>
      <w:r w:rsidRPr="007E78BE">
        <w:rPr>
          <w:rFonts w:ascii="Verdana" w:eastAsia="Times New Roman" w:hAnsi="Verdana" w:cs="Segoe UI"/>
          <w:kern w:val="0"/>
          <w:sz w:val="22"/>
          <w:szCs w:val="22"/>
          <w:lang w:eastAsia="en-GB"/>
          <w14:ligatures w14:val="none"/>
        </w:rPr>
        <w:t xml:space="preserve">ubject </w:t>
      </w:r>
      <w:r w:rsidR="00F54CA0" w:rsidRPr="007E78BE">
        <w:rPr>
          <w:rFonts w:ascii="Verdana" w:eastAsia="Times New Roman" w:hAnsi="Verdana" w:cs="Segoe UI"/>
          <w:kern w:val="0"/>
          <w:sz w:val="22"/>
          <w:szCs w:val="22"/>
          <w:lang w:eastAsia="en-GB"/>
          <w14:ligatures w14:val="none"/>
        </w:rPr>
        <w:t>A</w:t>
      </w:r>
      <w:r w:rsidRPr="007E78BE">
        <w:rPr>
          <w:rFonts w:ascii="Verdana" w:eastAsia="Times New Roman" w:hAnsi="Verdana" w:cs="Segoe UI"/>
          <w:kern w:val="0"/>
          <w:sz w:val="22"/>
          <w:szCs w:val="22"/>
          <w:lang w:eastAsia="en-GB"/>
          <w14:ligatures w14:val="none"/>
        </w:rPr>
        <w:t>ccess</w:t>
      </w:r>
      <w:r w:rsidR="00F54CA0" w:rsidRPr="007E78BE">
        <w:rPr>
          <w:rFonts w:ascii="Verdana" w:eastAsia="Times New Roman" w:hAnsi="Verdana" w:cs="Segoe UI"/>
          <w:kern w:val="0"/>
          <w:sz w:val="22"/>
          <w:szCs w:val="22"/>
          <w:lang w:eastAsia="en-GB"/>
          <w14:ligatures w14:val="none"/>
        </w:rPr>
        <w:t xml:space="preserve"> Request</w:t>
      </w:r>
      <w:r w:rsidRPr="007E78BE">
        <w:rPr>
          <w:rFonts w:ascii="Verdana" w:eastAsia="Times New Roman" w:hAnsi="Verdana" w:cs="Segoe UI"/>
          <w:kern w:val="0"/>
          <w:sz w:val="22"/>
          <w:szCs w:val="22"/>
          <w:lang w:eastAsia="en-GB"/>
          <w14:ligatures w14:val="none"/>
        </w:rPr>
        <w:t>)</w:t>
      </w:r>
    </w:p>
    <w:p w14:paraId="66145A03" w14:textId="77777777"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Explain how your data is used</w:t>
      </w:r>
    </w:p>
    <w:p w14:paraId="35CE0380" w14:textId="77777777"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Correct or update inaccurate information</w:t>
      </w:r>
    </w:p>
    <w:p w14:paraId="3B691A3F" w14:textId="77777777"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Delete your information (where applicable)</w:t>
      </w:r>
    </w:p>
    <w:p w14:paraId="4A20A712" w14:textId="77777777"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Restrict or object to processing</w:t>
      </w:r>
    </w:p>
    <w:p w14:paraId="61B6429E" w14:textId="7A582AAA"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Transfer data to another organisation</w:t>
      </w:r>
      <w:r w:rsidR="00172DCB">
        <w:rPr>
          <w:rFonts w:ascii="Verdana" w:eastAsia="Times New Roman" w:hAnsi="Verdana" w:cs="Segoe UI"/>
          <w:kern w:val="0"/>
          <w:sz w:val="22"/>
          <w:szCs w:val="22"/>
          <w:lang w:eastAsia="en-GB"/>
          <w14:ligatures w14:val="none"/>
        </w:rPr>
        <w:t xml:space="preserve"> (where applicable)</w:t>
      </w:r>
    </w:p>
    <w:p w14:paraId="28268283" w14:textId="77777777"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Withdraw consent</w:t>
      </w:r>
    </w:p>
    <w:p w14:paraId="6869B0A2" w14:textId="77777777"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Challenge automated decision</w:t>
      </w:r>
      <w:r w:rsidRPr="007E78BE">
        <w:rPr>
          <w:rFonts w:ascii="Verdana" w:eastAsia="Times New Roman" w:hAnsi="Verdana" w:cs="Segoe UI"/>
          <w:kern w:val="0"/>
          <w:sz w:val="22"/>
          <w:szCs w:val="22"/>
          <w:lang w:eastAsia="en-GB"/>
          <w14:ligatures w14:val="none"/>
        </w:rPr>
        <w:noBreakHyphen/>
        <w:t>making or request human intervention</w:t>
      </w:r>
    </w:p>
    <w:p w14:paraId="39AA16E9" w14:textId="61FDF0AC"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 xml:space="preserve">Request explanation of algorithmic tools </w:t>
      </w:r>
    </w:p>
    <w:p w14:paraId="4D3DBD3D" w14:textId="4F4A46A5" w:rsidR="009337BA" w:rsidRPr="007E78BE" w:rsidRDefault="009337BA" w:rsidP="009337BA">
      <w:pPr>
        <w:numPr>
          <w:ilvl w:val="0"/>
          <w:numId w:val="16"/>
        </w:num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 xml:space="preserve">Raise a </w:t>
      </w:r>
      <w:r w:rsidR="00F54CA0" w:rsidRPr="007E78BE">
        <w:rPr>
          <w:rFonts w:ascii="Verdana" w:eastAsia="Times New Roman" w:hAnsi="Verdana" w:cs="Segoe UI"/>
          <w:kern w:val="0"/>
          <w:sz w:val="22"/>
          <w:szCs w:val="22"/>
          <w:lang w:eastAsia="en-GB"/>
          <w14:ligatures w14:val="none"/>
        </w:rPr>
        <w:t>c</w:t>
      </w:r>
      <w:r w:rsidRPr="007E78BE">
        <w:rPr>
          <w:rFonts w:ascii="Verdana" w:eastAsia="Times New Roman" w:hAnsi="Verdana" w:cs="Segoe UI"/>
          <w:kern w:val="0"/>
          <w:sz w:val="22"/>
          <w:szCs w:val="22"/>
          <w:lang w:eastAsia="en-GB"/>
          <w14:ligatures w14:val="none"/>
        </w:rPr>
        <w:t xml:space="preserve">omplaint if you believe we have not met </w:t>
      </w:r>
      <w:r w:rsidR="00F54CA0" w:rsidRPr="007E78BE">
        <w:rPr>
          <w:rFonts w:ascii="Verdana" w:eastAsia="Times New Roman" w:hAnsi="Verdana" w:cs="Segoe UI"/>
          <w:kern w:val="0"/>
          <w:sz w:val="22"/>
          <w:szCs w:val="22"/>
          <w:lang w:eastAsia="en-GB"/>
          <w14:ligatures w14:val="none"/>
        </w:rPr>
        <w:t>data protection</w:t>
      </w:r>
      <w:r w:rsidRPr="007E78BE">
        <w:rPr>
          <w:rFonts w:ascii="Verdana" w:eastAsia="Times New Roman" w:hAnsi="Verdana" w:cs="Segoe UI"/>
          <w:kern w:val="0"/>
          <w:sz w:val="22"/>
          <w:szCs w:val="22"/>
          <w:lang w:eastAsia="en-GB"/>
          <w14:ligatures w14:val="none"/>
        </w:rPr>
        <w:t xml:space="preserve"> standards, including fairness, transparency or data access rights</w:t>
      </w:r>
    </w:p>
    <w:p w14:paraId="5491A9C5" w14:textId="7C20940F" w:rsidR="009337BA" w:rsidRPr="007E78BE" w:rsidRDefault="00560188" w:rsidP="009337BA">
      <w:pPr>
        <w:spacing w:before="100" w:beforeAutospacing="1" w:after="100" w:afterAutospacing="1" w:line="300" w:lineRule="atLeast"/>
        <w:jc w:val="both"/>
        <w:rPr>
          <w:rFonts w:ascii="Verdana" w:eastAsia="Times New Roman" w:hAnsi="Verdana" w:cs="Segoe UI"/>
          <w:kern w:val="0"/>
          <w:sz w:val="22"/>
          <w:szCs w:val="22"/>
          <w:lang w:eastAsia="en-GB"/>
          <w14:ligatures w14:val="none"/>
        </w:rPr>
      </w:pPr>
      <w:r w:rsidRPr="007E78BE">
        <w:rPr>
          <w:rFonts w:ascii="Verdana" w:eastAsia="Times New Roman" w:hAnsi="Verdana" w:cs="Segoe UI"/>
          <w:kern w:val="0"/>
          <w:sz w:val="22"/>
          <w:szCs w:val="22"/>
          <w:lang w:eastAsia="en-GB"/>
          <w14:ligatures w14:val="none"/>
        </w:rPr>
        <w:t>Data protection r</w:t>
      </w:r>
      <w:r w:rsidR="009337BA" w:rsidRPr="007E78BE">
        <w:rPr>
          <w:rFonts w:ascii="Verdana" w:eastAsia="Times New Roman" w:hAnsi="Verdana" w:cs="Segoe UI"/>
          <w:kern w:val="0"/>
          <w:sz w:val="22"/>
          <w:szCs w:val="22"/>
          <w:lang w:eastAsia="en-GB"/>
          <w14:ligatures w14:val="none"/>
        </w:rPr>
        <w:t xml:space="preserve">equests </w:t>
      </w:r>
      <w:r w:rsidRPr="007E78BE">
        <w:rPr>
          <w:rFonts w:ascii="Verdana" w:eastAsia="Times New Roman" w:hAnsi="Verdana" w:cs="Segoe UI"/>
          <w:kern w:val="0"/>
          <w:sz w:val="22"/>
          <w:szCs w:val="22"/>
          <w:lang w:eastAsia="en-GB"/>
          <w14:ligatures w14:val="none"/>
        </w:rPr>
        <w:t xml:space="preserve">or queries </w:t>
      </w:r>
      <w:r w:rsidR="009337BA" w:rsidRPr="007E78BE">
        <w:rPr>
          <w:rFonts w:ascii="Verdana" w:eastAsia="Times New Roman" w:hAnsi="Verdana" w:cs="Segoe UI"/>
          <w:kern w:val="0"/>
          <w:sz w:val="22"/>
          <w:szCs w:val="22"/>
          <w:lang w:eastAsia="en-GB"/>
          <w14:ligatures w14:val="none"/>
        </w:rPr>
        <w:t>can be made via the contact details below.</w:t>
      </w:r>
    </w:p>
    <w:p w14:paraId="4DA8F9D4" w14:textId="77777777" w:rsidR="009337BA" w:rsidRPr="009337BA" w:rsidRDefault="009337BA" w:rsidP="009337BA">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11. Contact us</w:t>
      </w:r>
    </w:p>
    <w:p w14:paraId="66851640" w14:textId="5E922584" w:rsidR="009337BA" w:rsidRPr="009337BA" w:rsidRDefault="009337BA" w:rsidP="00F54CA0">
      <w:pPr>
        <w:spacing w:before="100" w:beforeAutospacing="1" w:after="100" w:afterAutospacing="1" w:line="300" w:lineRule="atLeast"/>
        <w:rPr>
          <w:rFonts w:ascii="Verdana" w:eastAsia="Times New Roman" w:hAnsi="Verdana" w:cs="Segoe UI"/>
          <w:kern w:val="0"/>
          <w:sz w:val="21"/>
          <w:szCs w:val="21"/>
          <w:lang w:eastAsia="en-GB"/>
          <w14:ligatures w14:val="none"/>
        </w:rPr>
      </w:pPr>
      <w:r w:rsidRPr="009337BA">
        <w:rPr>
          <w:rFonts w:ascii="Verdana" w:eastAsia="Times New Roman" w:hAnsi="Verdana" w:cs="Segoe UI"/>
          <w:kern w:val="0"/>
          <w:sz w:val="21"/>
          <w:szCs w:val="21"/>
          <w:lang w:eastAsia="en-GB"/>
          <w14:ligatures w14:val="none"/>
        </w:rPr>
        <w:t>Data Protection Team</w:t>
      </w:r>
      <w:r w:rsidRPr="009337BA">
        <w:rPr>
          <w:rFonts w:ascii="Verdana" w:eastAsia="Times New Roman" w:hAnsi="Verdana" w:cs="Segoe UI"/>
          <w:kern w:val="0"/>
          <w:sz w:val="21"/>
          <w:szCs w:val="21"/>
          <w:lang w:eastAsia="en-GB"/>
          <w14:ligatures w14:val="none"/>
        </w:rPr>
        <w:br/>
        <w:t>The Regenda Group</w:t>
      </w:r>
      <w:r w:rsidRPr="009337BA">
        <w:rPr>
          <w:rFonts w:ascii="Verdana" w:eastAsia="Times New Roman" w:hAnsi="Verdana" w:cs="Segoe UI"/>
          <w:kern w:val="0"/>
          <w:sz w:val="21"/>
          <w:szCs w:val="21"/>
          <w:lang w:eastAsia="en-GB"/>
          <w14:ligatures w14:val="none"/>
        </w:rPr>
        <w:br/>
        <w:t>The Foundry, 42 Henry Street, Liverpool, L1 5AY</w:t>
      </w:r>
      <w:r w:rsidRPr="009337BA">
        <w:rPr>
          <w:rFonts w:ascii="Verdana" w:eastAsia="Times New Roman" w:hAnsi="Verdana" w:cs="Segoe UI"/>
          <w:kern w:val="0"/>
          <w:sz w:val="21"/>
          <w:szCs w:val="21"/>
          <w:lang w:eastAsia="en-GB"/>
          <w14:ligatures w14:val="none"/>
        </w:rPr>
        <w:br/>
        <w:t>Tel: 0151 703 3000</w:t>
      </w:r>
      <w:r w:rsidRPr="009337BA">
        <w:rPr>
          <w:rFonts w:ascii="Verdana" w:eastAsia="Times New Roman" w:hAnsi="Verdana" w:cs="Segoe UI"/>
          <w:kern w:val="0"/>
          <w:sz w:val="21"/>
          <w:szCs w:val="21"/>
          <w:lang w:eastAsia="en-GB"/>
          <w14:ligatures w14:val="none"/>
        </w:rPr>
        <w:br/>
        <w:t xml:space="preserve">Email: </w:t>
      </w:r>
      <w:hyperlink r:id="rId11" w:history="1">
        <w:r w:rsidR="00F54CA0" w:rsidRPr="009337BA">
          <w:rPr>
            <w:rStyle w:val="Hyperlink"/>
            <w:rFonts w:ascii="Verdana" w:eastAsia="Times New Roman" w:hAnsi="Verdana" w:cs="Segoe UI"/>
            <w:kern w:val="0"/>
            <w:sz w:val="21"/>
            <w:szCs w:val="21"/>
            <w:lang w:eastAsia="en-GB"/>
            <w14:ligatures w14:val="none"/>
          </w:rPr>
          <w:t>dataprotection@regenda.org.uk</w:t>
        </w:r>
      </w:hyperlink>
      <w:r w:rsidR="00F54CA0">
        <w:rPr>
          <w:rFonts w:ascii="Verdana" w:eastAsia="Times New Roman" w:hAnsi="Verdana" w:cs="Segoe UI"/>
          <w:kern w:val="0"/>
          <w:sz w:val="21"/>
          <w:szCs w:val="21"/>
          <w:lang w:eastAsia="en-GB"/>
          <w14:ligatures w14:val="none"/>
        </w:rPr>
        <w:t xml:space="preserve"> </w:t>
      </w:r>
    </w:p>
    <w:p w14:paraId="5367C7EC" w14:textId="00195D44" w:rsidR="003B0707" w:rsidRPr="009337BA" w:rsidRDefault="003B0707" w:rsidP="003B0707">
      <w:pPr>
        <w:spacing w:before="100" w:beforeAutospacing="1" w:after="100" w:afterAutospacing="1" w:line="300" w:lineRule="atLeast"/>
        <w:jc w:val="both"/>
        <w:outlineLvl w:val="1"/>
        <w:rPr>
          <w:rFonts w:ascii="Verdana" w:eastAsia="Times New Roman" w:hAnsi="Verdana" w:cs="Segoe UI"/>
          <w:b/>
          <w:bCs/>
          <w:kern w:val="0"/>
          <w:sz w:val="36"/>
          <w:szCs w:val="36"/>
          <w:lang w:eastAsia="en-GB"/>
          <w14:ligatures w14:val="none"/>
        </w:rPr>
      </w:pPr>
      <w:r w:rsidRPr="009337BA">
        <w:rPr>
          <w:rFonts w:ascii="Verdana" w:eastAsia="Times New Roman" w:hAnsi="Verdana" w:cs="Segoe UI"/>
          <w:b/>
          <w:bCs/>
          <w:kern w:val="0"/>
          <w:sz w:val="36"/>
          <w:szCs w:val="36"/>
          <w:lang w:eastAsia="en-GB"/>
          <w14:ligatures w14:val="none"/>
        </w:rPr>
        <w:t>1</w:t>
      </w:r>
      <w:r>
        <w:rPr>
          <w:rFonts w:ascii="Verdana" w:eastAsia="Times New Roman" w:hAnsi="Verdana" w:cs="Segoe UI"/>
          <w:b/>
          <w:bCs/>
          <w:kern w:val="0"/>
          <w:sz w:val="36"/>
          <w:szCs w:val="36"/>
          <w:lang w:eastAsia="en-GB"/>
          <w14:ligatures w14:val="none"/>
        </w:rPr>
        <w:t>2</w:t>
      </w:r>
      <w:r w:rsidRPr="009337BA">
        <w:rPr>
          <w:rFonts w:ascii="Verdana" w:eastAsia="Times New Roman" w:hAnsi="Verdana" w:cs="Segoe UI"/>
          <w:b/>
          <w:bCs/>
          <w:kern w:val="0"/>
          <w:sz w:val="36"/>
          <w:szCs w:val="36"/>
          <w:lang w:eastAsia="en-GB"/>
          <w14:ligatures w14:val="none"/>
        </w:rPr>
        <w:t xml:space="preserve">. </w:t>
      </w:r>
      <w:r>
        <w:rPr>
          <w:rFonts w:ascii="Verdana" w:eastAsia="Times New Roman" w:hAnsi="Verdana" w:cs="Segoe UI"/>
          <w:b/>
          <w:bCs/>
          <w:kern w:val="0"/>
          <w:sz w:val="36"/>
          <w:szCs w:val="36"/>
          <w:lang w:eastAsia="en-GB"/>
          <w14:ligatures w14:val="none"/>
        </w:rPr>
        <w:t>Information Commission</w:t>
      </w:r>
    </w:p>
    <w:p w14:paraId="278F862B" w14:textId="70EEBE02" w:rsidR="00B26017" w:rsidRDefault="00B26017" w:rsidP="00B26017">
      <w:pPr>
        <w:pStyle w:val="NormalWeb"/>
        <w:spacing w:before="0" w:beforeAutospacing="0" w:after="0" w:afterAutospacing="0"/>
        <w:rPr>
          <w:rFonts w:ascii="Verdana" w:hAnsi="Verdana"/>
          <w:sz w:val="22"/>
          <w:szCs w:val="22"/>
        </w:rPr>
      </w:pPr>
      <w:r>
        <w:rPr>
          <w:rFonts w:ascii="Verdana" w:hAnsi="Verdana"/>
          <w:sz w:val="22"/>
          <w:szCs w:val="22"/>
        </w:rPr>
        <w:lastRenderedPageBreak/>
        <w:t xml:space="preserve">You can contact the </w:t>
      </w:r>
      <w:r w:rsidR="006E572C" w:rsidRPr="00A249B5">
        <w:rPr>
          <w:rFonts w:ascii="Verdana" w:hAnsi="Verdana"/>
          <w:sz w:val="22"/>
          <w:szCs w:val="22"/>
        </w:rPr>
        <w:t>Information Commission</w:t>
      </w:r>
      <w:r>
        <w:rPr>
          <w:rFonts w:ascii="Verdana" w:hAnsi="Verdana"/>
          <w:sz w:val="22"/>
          <w:szCs w:val="22"/>
        </w:rPr>
        <w:t xml:space="preserve"> at:</w:t>
      </w:r>
    </w:p>
    <w:p w14:paraId="18E0022B" w14:textId="77777777" w:rsidR="00B26017" w:rsidRDefault="00B26017" w:rsidP="00B26017">
      <w:pPr>
        <w:pStyle w:val="NormalWeb"/>
        <w:spacing w:before="0" w:beforeAutospacing="0" w:after="0" w:afterAutospacing="0"/>
        <w:rPr>
          <w:rFonts w:ascii="Verdana" w:hAnsi="Verdana"/>
          <w:sz w:val="22"/>
          <w:szCs w:val="22"/>
        </w:rPr>
      </w:pPr>
    </w:p>
    <w:p w14:paraId="4E95C881" w14:textId="4015C4D7" w:rsidR="006E572C" w:rsidRPr="00A249B5" w:rsidRDefault="00B26017" w:rsidP="00B26017">
      <w:pPr>
        <w:pStyle w:val="NormalWeb"/>
        <w:spacing w:before="0" w:beforeAutospacing="0" w:after="0" w:afterAutospacing="0"/>
        <w:rPr>
          <w:rFonts w:ascii="Verdana" w:hAnsi="Verdana"/>
          <w:sz w:val="22"/>
          <w:szCs w:val="22"/>
        </w:rPr>
      </w:pPr>
      <w:r w:rsidRPr="00B26017">
        <w:rPr>
          <w:rFonts w:ascii="Verdana" w:hAnsi="Verdana"/>
          <w:b/>
          <w:bCs/>
          <w:sz w:val="22"/>
          <w:szCs w:val="22"/>
        </w:rPr>
        <w:t>Address:</w:t>
      </w:r>
      <w:r w:rsidR="006E572C" w:rsidRPr="00A249B5">
        <w:rPr>
          <w:rFonts w:ascii="Verdana" w:hAnsi="Verdana"/>
          <w:sz w:val="22"/>
          <w:szCs w:val="22"/>
        </w:rPr>
        <w:t xml:space="preserve"> Wycliffe House, Water Lane, Wilmslow, Cheshire SK9 5AF</w:t>
      </w:r>
    </w:p>
    <w:p w14:paraId="6339EEFA" w14:textId="77777777" w:rsidR="006E572C" w:rsidRPr="00A249B5" w:rsidRDefault="006E572C" w:rsidP="00B26017">
      <w:pPr>
        <w:pStyle w:val="NormalWeb"/>
        <w:spacing w:before="0" w:beforeAutospacing="0" w:after="0" w:afterAutospacing="0"/>
        <w:rPr>
          <w:rFonts w:ascii="Verdana" w:hAnsi="Verdana"/>
          <w:sz w:val="22"/>
          <w:szCs w:val="22"/>
        </w:rPr>
      </w:pPr>
      <w:r w:rsidRPr="00B26017">
        <w:rPr>
          <w:rFonts w:ascii="Verdana" w:hAnsi="Verdana"/>
          <w:b/>
          <w:bCs/>
          <w:sz w:val="22"/>
          <w:szCs w:val="22"/>
        </w:rPr>
        <w:t>Telephone number:</w:t>
      </w:r>
      <w:r w:rsidRPr="00A249B5">
        <w:rPr>
          <w:rFonts w:ascii="Verdana" w:hAnsi="Verdana"/>
          <w:sz w:val="22"/>
          <w:szCs w:val="22"/>
        </w:rPr>
        <w:t xml:space="preserve"> 0303 123 1113</w:t>
      </w:r>
    </w:p>
    <w:p w14:paraId="35472CF6" w14:textId="3B422F37" w:rsidR="002F7AEE" w:rsidRDefault="006E572C" w:rsidP="003A0CE2">
      <w:pPr>
        <w:pStyle w:val="NormalWeb"/>
        <w:spacing w:before="0" w:beforeAutospacing="0" w:after="0" w:afterAutospacing="0"/>
      </w:pPr>
      <w:r w:rsidRPr="00B26017">
        <w:rPr>
          <w:rFonts w:ascii="Verdana" w:hAnsi="Verdana"/>
          <w:b/>
          <w:bCs/>
          <w:sz w:val="22"/>
          <w:szCs w:val="22"/>
        </w:rPr>
        <w:t>Website:</w:t>
      </w:r>
      <w:r w:rsidRPr="00A249B5">
        <w:rPr>
          <w:rFonts w:ascii="Verdana" w:hAnsi="Verdana"/>
          <w:sz w:val="22"/>
          <w:szCs w:val="22"/>
        </w:rPr>
        <w:t> </w:t>
      </w:r>
      <w:hyperlink r:id="rId12" w:tgtFrame="_blank" w:tooltip="http://ico.org.uk/" w:history="1">
        <w:r w:rsidRPr="00A249B5">
          <w:rPr>
            <w:rStyle w:val="Hyperlink"/>
            <w:rFonts w:ascii="Verdana" w:eastAsiaTheme="majorEastAsia" w:hAnsi="Verdana"/>
            <w:sz w:val="22"/>
            <w:szCs w:val="22"/>
          </w:rPr>
          <w:t>ico.org.uk</w:t>
        </w:r>
      </w:hyperlink>
    </w:p>
    <w:p w14:paraId="2A34DE23" w14:textId="77777777" w:rsidR="003A0CE2" w:rsidRPr="003A0CE2" w:rsidRDefault="003A0CE2" w:rsidP="003A0CE2">
      <w:pPr>
        <w:pStyle w:val="NormalWeb"/>
        <w:spacing w:before="0" w:beforeAutospacing="0" w:after="0" w:afterAutospacing="0"/>
        <w:rPr>
          <w:rFonts w:ascii="Verdana" w:hAnsi="Verdana"/>
          <w:sz w:val="22"/>
          <w:szCs w:val="22"/>
        </w:rPr>
      </w:pPr>
    </w:p>
    <w:p w14:paraId="3B3ACF92" w14:textId="27E522BC" w:rsidR="009933DC" w:rsidRPr="009B62BD" w:rsidRDefault="009933DC" w:rsidP="009933DC">
      <w:pPr>
        <w:spacing w:after="0"/>
        <w:jc w:val="both"/>
        <w:rPr>
          <w:rFonts w:ascii="Verdana" w:hAnsi="Verdana"/>
          <w:b/>
          <w:bCs/>
          <w:sz w:val="22"/>
          <w:szCs w:val="22"/>
        </w:rPr>
      </w:pPr>
      <w:r w:rsidRPr="009B62BD">
        <w:rPr>
          <w:rFonts w:ascii="Verdana" w:hAnsi="Verdana"/>
          <w:b/>
          <w:bCs/>
          <w:sz w:val="22"/>
          <w:szCs w:val="22"/>
        </w:rPr>
        <w:t xml:space="preserve">This privacy notice was last updated </w:t>
      </w:r>
      <w:r w:rsidR="00821E9F">
        <w:rPr>
          <w:rFonts w:ascii="Verdana" w:hAnsi="Verdana"/>
          <w:b/>
          <w:bCs/>
          <w:sz w:val="22"/>
          <w:szCs w:val="22"/>
        </w:rPr>
        <w:t>3 June</w:t>
      </w:r>
      <w:r w:rsidRPr="009B62BD">
        <w:rPr>
          <w:rFonts w:ascii="Verdana" w:hAnsi="Verdana"/>
          <w:b/>
          <w:bCs/>
          <w:sz w:val="22"/>
          <w:szCs w:val="22"/>
        </w:rPr>
        <w:t xml:space="preserve"> 2026 </w:t>
      </w:r>
    </w:p>
    <w:p w14:paraId="6A863F64" w14:textId="2115CA8E" w:rsidR="009933DC" w:rsidRPr="003A0CE2" w:rsidRDefault="009933DC" w:rsidP="003A0CE2">
      <w:pPr>
        <w:spacing w:after="0"/>
        <w:jc w:val="both"/>
        <w:rPr>
          <w:rFonts w:ascii="Verdana" w:hAnsi="Verdana"/>
          <w:b/>
          <w:bCs/>
          <w:sz w:val="22"/>
          <w:szCs w:val="22"/>
        </w:rPr>
      </w:pPr>
      <w:r w:rsidRPr="009B62BD">
        <w:rPr>
          <w:rFonts w:ascii="Verdana" w:hAnsi="Verdana"/>
          <w:b/>
          <w:bCs/>
          <w:sz w:val="22"/>
          <w:szCs w:val="22"/>
        </w:rPr>
        <w:t xml:space="preserve">Version </w:t>
      </w:r>
      <w:r w:rsidR="00821E9F">
        <w:rPr>
          <w:rFonts w:ascii="Verdana" w:hAnsi="Verdana"/>
          <w:b/>
          <w:bCs/>
          <w:sz w:val="22"/>
          <w:szCs w:val="22"/>
        </w:rPr>
        <w:t>3</w:t>
      </w:r>
      <w:r w:rsidRPr="009B62BD">
        <w:rPr>
          <w:rFonts w:ascii="Verdana" w:hAnsi="Verdana"/>
          <w:b/>
          <w:bCs/>
          <w:sz w:val="22"/>
          <w:szCs w:val="22"/>
        </w:rPr>
        <w:t>.0</w:t>
      </w:r>
    </w:p>
    <w:sectPr w:rsidR="009933DC" w:rsidRPr="003A0CE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5B94" w14:textId="77777777" w:rsidR="00676746" w:rsidRDefault="00676746" w:rsidP="009B7312">
      <w:pPr>
        <w:spacing w:after="0" w:line="240" w:lineRule="auto"/>
      </w:pPr>
      <w:r>
        <w:separator/>
      </w:r>
    </w:p>
  </w:endnote>
  <w:endnote w:type="continuationSeparator" w:id="0">
    <w:p w14:paraId="14CFE3B4" w14:textId="77777777" w:rsidR="00676746" w:rsidRDefault="00676746" w:rsidP="009B7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45D8" w14:textId="77777777" w:rsidR="00676746" w:rsidRDefault="00676746" w:rsidP="009B7312">
      <w:pPr>
        <w:spacing w:after="0" w:line="240" w:lineRule="auto"/>
      </w:pPr>
      <w:r>
        <w:separator/>
      </w:r>
    </w:p>
  </w:footnote>
  <w:footnote w:type="continuationSeparator" w:id="0">
    <w:p w14:paraId="16DBDA61" w14:textId="77777777" w:rsidR="00676746" w:rsidRDefault="00676746" w:rsidP="009B7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B64F" w14:textId="6468152B" w:rsidR="009B7312" w:rsidRDefault="009B7312">
    <w:pPr>
      <w:pStyle w:val="Header"/>
    </w:pPr>
    <w:r>
      <w:rPr>
        <w:noProof/>
      </w:rPr>
      <w:drawing>
        <wp:anchor distT="0" distB="0" distL="114300" distR="114300" simplePos="0" relativeHeight="251659264" behindDoc="0" locked="0" layoutInCell="1" allowOverlap="1" wp14:anchorId="08010A96" wp14:editId="71766AF3">
          <wp:simplePos x="0" y="0"/>
          <wp:positionH relativeFrom="margin">
            <wp:posOffset>3979469</wp:posOffset>
          </wp:positionH>
          <wp:positionV relativeFrom="paragraph">
            <wp:posOffset>-15266</wp:posOffset>
          </wp:positionV>
          <wp:extent cx="1859280" cy="473364"/>
          <wp:effectExtent l="0" t="0" r="7620" b="3175"/>
          <wp:wrapNone/>
          <wp:docPr id="1283117140" name="Picture 128311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59280" cy="4733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037"/>
    <w:multiLevelType w:val="multilevel"/>
    <w:tmpl w:val="7BCA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B579D"/>
    <w:multiLevelType w:val="multilevel"/>
    <w:tmpl w:val="DD6E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F0515"/>
    <w:multiLevelType w:val="multilevel"/>
    <w:tmpl w:val="5566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54ED0"/>
    <w:multiLevelType w:val="multilevel"/>
    <w:tmpl w:val="72FC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D2455"/>
    <w:multiLevelType w:val="multilevel"/>
    <w:tmpl w:val="2FA2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651ED"/>
    <w:multiLevelType w:val="multilevel"/>
    <w:tmpl w:val="6FEE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55FAB"/>
    <w:multiLevelType w:val="multilevel"/>
    <w:tmpl w:val="D504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77A56"/>
    <w:multiLevelType w:val="multilevel"/>
    <w:tmpl w:val="1A4A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C005F"/>
    <w:multiLevelType w:val="multilevel"/>
    <w:tmpl w:val="B484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1F09EF"/>
    <w:multiLevelType w:val="multilevel"/>
    <w:tmpl w:val="9760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D37BE"/>
    <w:multiLevelType w:val="multilevel"/>
    <w:tmpl w:val="5BFE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DE5D79"/>
    <w:multiLevelType w:val="multilevel"/>
    <w:tmpl w:val="80BE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6B6B91"/>
    <w:multiLevelType w:val="multilevel"/>
    <w:tmpl w:val="D13C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44758F"/>
    <w:multiLevelType w:val="multilevel"/>
    <w:tmpl w:val="6568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592098"/>
    <w:multiLevelType w:val="multilevel"/>
    <w:tmpl w:val="261E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D70E76"/>
    <w:multiLevelType w:val="multilevel"/>
    <w:tmpl w:val="0AE4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941EAA"/>
    <w:multiLevelType w:val="multilevel"/>
    <w:tmpl w:val="26F2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02408">
    <w:abstractNumId w:val="15"/>
  </w:num>
  <w:num w:numId="2" w16cid:durableId="744455145">
    <w:abstractNumId w:val="11"/>
  </w:num>
  <w:num w:numId="3" w16cid:durableId="1537082346">
    <w:abstractNumId w:val="14"/>
  </w:num>
  <w:num w:numId="4" w16cid:durableId="1952546090">
    <w:abstractNumId w:val="12"/>
  </w:num>
  <w:num w:numId="5" w16cid:durableId="61681826">
    <w:abstractNumId w:val="1"/>
  </w:num>
  <w:num w:numId="6" w16cid:durableId="1465275910">
    <w:abstractNumId w:val="0"/>
  </w:num>
  <w:num w:numId="7" w16cid:durableId="485166144">
    <w:abstractNumId w:val="13"/>
  </w:num>
  <w:num w:numId="8" w16cid:durableId="1209682156">
    <w:abstractNumId w:val="3"/>
  </w:num>
  <w:num w:numId="9" w16cid:durableId="221869082">
    <w:abstractNumId w:val="7"/>
  </w:num>
  <w:num w:numId="10" w16cid:durableId="2114663969">
    <w:abstractNumId w:val="10"/>
  </w:num>
  <w:num w:numId="11" w16cid:durableId="1914119834">
    <w:abstractNumId w:val="9"/>
  </w:num>
  <w:num w:numId="12" w16cid:durableId="1743986229">
    <w:abstractNumId w:val="6"/>
  </w:num>
  <w:num w:numId="13" w16cid:durableId="25494164">
    <w:abstractNumId w:val="16"/>
  </w:num>
  <w:num w:numId="14" w16cid:durableId="3827899">
    <w:abstractNumId w:val="2"/>
  </w:num>
  <w:num w:numId="15" w16cid:durableId="2130778043">
    <w:abstractNumId w:val="4"/>
  </w:num>
  <w:num w:numId="16" w16cid:durableId="890309358">
    <w:abstractNumId w:val="5"/>
  </w:num>
  <w:num w:numId="17" w16cid:durableId="3379272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BA"/>
    <w:rsid w:val="000E6DD4"/>
    <w:rsid w:val="00172DCB"/>
    <w:rsid w:val="001A5DD4"/>
    <w:rsid w:val="001E5467"/>
    <w:rsid w:val="001F2F07"/>
    <w:rsid w:val="00217CAF"/>
    <w:rsid w:val="00237138"/>
    <w:rsid w:val="002F7AEE"/>
    <w:rsid w:val="003402BE"/>
    <w:rsid w:val="00352545"/>
    <w:rsid w:val="0035692C"/>
    <w:rsid w:val="003574FE"/>
    <w:rsid w:val="0038655F"/>
    <w:rsid w:val="003A0CE2"/>
    <w:rsid w:val="003A2157"/>
    <w:rsid w:val="003B0707"/>
    <w:rsid w:val="003F7A78"/>
    <w:rsid w:val="00415F1E"/>
    <w:rsid w:val="004318CE"/>
    <w:rsid w:val="004539A0"/>
    <w:rsid w:val="004C5B61"/>
    <w:rsid w:val="004E0C91"/>
    <w:rsid w:val="004E195D"/>
    <w:rsid w:val="004E2E39"/>
    <w:rsid w:val="00504D3C"/>
    <w:rsid w:val="00560188"/>
    <w:rsid w:val="00561571"/>
    <w:rsid w:val="00561F47"/>
    <w:rsid w:val="00566E85"/>
    <w:rsid w:val="005C48BA"/>
    <w:rsid w:val="005E3C9B"/>
    <w:rsid w:val="006310F8"/>
    <w:rsid w:val="00676746"/>
    <w:rsid w:val="006D1682"/>
    <w:rsid w:val="006D5BC0"/>
    <w:rsid w:val="006E572C"/>
    <w:rsid w:val="007817F4"/>
    <w:rsid w:val="007D76EB"/>
    <w:rsid w:val="007E78BE"/>
    <w:rsid w:val="00821E9F"/>
    <w:rsid w:val="00843D5F"/>
    <w:rsid w:val="00844181"/>
    <w:rsid w:val="00857A89"/>
    <w:rsid w:val="0086479E"/>
    <w:rsid w:val="008A4EA0"/>
    <w:rsid w:val="008B12CB"/>
    <w:rsid w:val="008D6BE0"/>
    <w:rsid w:val="009179D6"/>
    <w:rsid w:val="0092342F"/>
    <w:rsid w:val="009337BA"/>
    <w:rsid w:val="00946182"/>
    <w:rsid w:val="00981DD8"/>
    <w:rsid w:val="009933DC"/>
    <w:rsid w:val="009A0A77"/>
    <w:rsid w:val="009B7312"/>
    <w:rsid w:val="009C52F6"/>
    <w:rsid w:val="00A05CED"/>
    <w:rsid w:val="00A249B5"/>
    <w:rsid w:val="00A875F6"/>
    <w:rsid w:val="00AB7DBC"/>
    <w:rsid w:val="00AE3D25"/>
    <w:rsid w:val="00B14369"/>
    <w:rsid w:val="00B26017"/>
    <w:rsid w:val="00B7566C"/>
    <w:rsid w:val="00B94113"/>
    <w:rsid w:val="00BA0E1C"/>
    <w:rsid w:val="00BB7E0F"/>
    <w:rsid w:val="00BC6141"/>
    <w:rsid w:val="00C2107B"/>
    <w:rsid w:val="00C32FE8"/>
    <w:rsid w:val="00C45D2A"/>
    <w:rsid w:val="00CC0339"/>
    <w:rsid w:val="00CE6D9A"/>
    <w:rsid w:val="00DA52EF"/>
    <w:rsid w:val="00E67CF8"/>
    <w:rsid w:val="00E7157B"/>
    <w:rsid w:val="00EA6083"/>
    <w:rsid w:val="00EC317A"/>
    <w:rsid w:val="00EC44A6"/>
    <w:rsid w:val="00ED474E"/>
    <w:rsid w:val="00F11906"/>
    <w:rsid w:val="00F54CA0"/>
    <w:rsid w:val="00FA3A5A"/>
    <w:rsid w:val="00FA6E6E"/>
    <w:rsid w:val="00FF0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E468"/>
  <w15:chartTrackingRefBased/>
  <w15:docId w15:val="{6CD0F654-586A-4DF9-A483-434EAE1A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7BA"/>
    <w:rPr>
      <w:rFonts w:eastAsiaTheme="majorEastAsia" w:cstheme="majorBidi"/>
      <w:color w:val="272727" w:themeColor="text1" w:themeTint="D8"/>
    </w:rPr>
  </w:style>
  <w:style w:type="paragraph" w:styleId="Title">
    <w:name w:val="Title"/>
    <w:basedOn w:val="Normal"/>
    <w:next w:val="Normal"/>
    <w:link w:val="TitleChar"/>
    <w:uiPriority w:val="10"/>
    <w:qFormat/>
    <w:rsid w:val="00933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7BA"/>
    <w:pPr>
      <w:spacing w:before="160"/>
      <w:jc w:val="center"/>
    </w:pPr>
    <w:rPr>
      <w:i/>
      <w:iCs/>
      <w:color w:val="404040" w:themeColor="text1" w:themeTint="BF"/>
    </w:rPr>
  </w:style>
  <w:style w:type="character" w:customStyle="1" w:styleId="QuoteChar">
    <w:name w:val="Quote Char"/>
    <w:basedOn w:val="DefaultParagraphFont"/>
    <w:link w:val="Quote"/>
    <w:uiPriority w:val="29"/>
    <w:rsid w:val="009337BA"/>
    <w:rPr>
      <w:i/>
      <w:iCs/>
      <w:color w:val="404040" w:themeColor="text1" w:themeTint="BF"/>
    </w:rPr>
  </w:style>
  <w:style w:type="paragraph" w:styleId="ListParagraph">
    <w:name w:val="List Paragraph"/>
    <w:basedOn w:val="Normal"/>
    <w:uiPriority w:val="34"/>
    <w:qFormat/>
    <w:rsid w:val="009337BA"/>
    <w:pPr>
      <w:ind w:left="720"/>
      <w:contextualSpacing/>
    </w:pPr>
  </w:style>
  <w:style w:type="character" w:styleId="IntenseEmphasis">
    <w:name w:val="Intense Emphasis"/>
    <w:basedOn w:val="DefaultParagraphFont"/>
    <w:uiPriority w:val="21"/>
    <w:qFormat/>
    <w:rsid w:val="009337BA"/>
    <w:rPr>
      <w:i/>
      <w:iCs/>
      <w:color w:val="0F4761" w:themeColor="accent1" w:themeShade="BF"/>
    </w:rPr>
  </w:style>
  <w:style w:type="paragraph" w:styleId="IntenseQuote">
    <w:name w:val="Intense Quote"/>
    <w:basedOn w:val="Normal"/>
    <w:next w:val="Normal"/>
    <w:link w:val="IntenseQuoteChar"/>
    <w:uiPriority w:val="30"/>
    <w:qFormat/>
    <w:rsid w:val="00933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7BA"/>
    <w:rPr>
      <w:i/>
      <w:iCs/>
      <w:color w:val="0F4761" w:themeColor="accent1" w:themeShade="BF"/>
    </w:rPr>
  </w:style>
  <w:style w:type="character" w:styleId="IntenseReference">
    <w:name w:val="Intense Reference"/>
    <w:basedOn w:val="DefaultParagraphFont"/>
    <w:uiPriority w:val="32"/>
    <w:qFormat/>
    <w:rsid w:val="009337BA"/>
    <w:rPr>
      <w:b/>
      <w:bCs/>
      <w:smallCaps/>
      <w:color w:val="0F4761" w:themeColor="accent1" w:themeShade="BF"/>
      <w:spacing w:val="5"/>
    </w:rPr>
  </w:style>
  <w:style w:type="character" w:styleId="Hyperlink">
    <w:name w:val="Hyperlink"/>
    <w:basedOn w:val="DefaultParagraphFont"/>
    <w:uiPriority w:val="99"/>
    <w:unhideWhenUsed/>
    <w:rsid w:val="00E7157B"/>
    <w:rPr>
      <w:color w:val="0000FF"/>
      <w:u w:val="single"/>
    </w:rPr>
  </w:style>
  <w:style w:type="character" w:styleId="UnresolvedMention">
    <w:name w:val="Unresolved Mention"/>
    <w:basedOn w:val="DefaultParagraphFont"/>
    <w:uiPriority w:val="99"/>
    <w:semiHidden/>
    <w:unhideWhenUsed/>
    <w:rsid w:val="00F54CA0"/>
    <w:rPr>
      <w:color w:val="605E5C"/>
      <w:shd w:val="clear" w:color="auto" w:fill="E1DFDD"/>
    </w:rPr>
  </w:style>
  <w:style w:type="paragraph" w:styleId="NormalWeb">
    <w:name w:val="Normal (Web)"/>
    <w:basedOn w:val="Normal"/>
    <w:uiPriority w:val="99"/>
    <w:unhideWhenUsed/>
    <w:rsid w:val="006E572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9B73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312"/>
  </w:style>
  <w:style w:type="paragraph" w:styleId="Footer">
    <w:name w:val="footer"/>
    <w:basedOn w:val="Normal"/>
    <w:link w:val="FooterChar"/>
    <w:uiPriority w:val="99"/>
    <w:unhideWhenUsed/>
    <w:rsid w:val="009B73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co.org.uk/"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regenda.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bmit-social-housing-data.communities.gov.uk/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754761.png@BECDD870.F15CD4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ivacy Notice" ma:contentTypeID="0x0101008F0C6ADB2B91014A8C6FC51924D95DC9060300249F9A86C3739842B42F63E304F6188A" ma:contentTypeVersion="104" ma:contentTypeDescription="" ma:contentTypeScope="" ma:versionID="391a42616ec575a5a8d2fb582ec4556d">
  <xsd:schema xmlns:xsd="http://www.w3.org/2001/XMLSchema" xmlns:xs="http://www.w3.org/2001/XMLSchema" xmlns:p="http://schemas.microsoft.com/office/2006/metadata/properties" xmlns:ns2="6b5cf5de-e756-4d12-8eb8-82cb6e65be97" xmlns:ns3="385e67f0-dee5-48ec-8025-27a598a5d4d0" targetNamespace="http://schemas.microsoft.com/office/2006/metadata/properties" ma:root="true" ma:fieldsID="083d36cea2d94c4b53b7b01e8411a785" ns2:_="" ns3:_="">
    <xsd:import namespace="6b5cf5de-e756-4d12-8eb8-82cb6e65be97"/>
    <xsd:import namespace="385e67f0-dee5-48ec-8025-27a598a5d4d0"/>
    <xsd:element name="properties">
      <xsd:complexType>
        <xsd:sequence>
          <xsd:element name="documentManagement">
            <xsd:complexType>
              <xsd:all>
                <xsd:element ref="ns2:ice293ae919c432f9b8938ff382d4686" minOccurs="0"/>
                <xsd:element ref="ns2:TaxCatchAll" minOccurs="0"/>
                <xsd:element ref="ns2:TaxCatchAllLabel" minOccurs="0"/>
                <xsd:element ref="ns2:b34dfca1320d47e2963fc740e662d263" minOccurs="0"/>
                <xsd:element ref="ns2:h96089b0f401470198cfa6eecbccbae1" minOccurs="0"/>
                <xsd:element ref="ns2:DocumentOwner"/>
                <xsd:element ref="ns2:Champion"/>
                <xsd:element ref="ns2:DateIssued" minOccurs="0"/>
                <xsd:element ref="ns2:ReviewDate" minOccurs="0"/>
                <xsd:element ref="ns2:DocumentStatus" minOccurs="0"/>
                <xsd:element ref="ns2:PublishedOnWebsite" minOccurs="0"/>
                <xsd:element ref="ns2:h3c175a968704224bd0b2201acee0cc2" minOccurs="0"/>
                <xsd:element ref="ns2:PFProgramme" minOccurs="0"/>
                <xsd:element ref="ns2:VersionComments" minOccurs="0"/>
                <xsd:element ref="ns2:VersionNumber"/>
                <xsd:element ref="ns2:efba480f755d475e8923aed79296e38d" minOccurs="0"/>
                <xsd:element ref="ns2:AmendmentType" minOccurs="0"/>
                <xsd:element ref="ns2:ApproverComments" minOccurs="0"/>
                <xsd:element ref="ns2:Approver" minOccurs="0"/>
                <xsd:element ref="ns2:jb0367748c5e450689e88f152168201d" minOccurs="0"/>
                <xsd:element ref="ns2:AdditionalNot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cf5de-e756-4d12-8eb8-82cb6e65be97" elementFormDefault="qualified">
    <xsd:import namespace="http://schemas.microsoft.com/office/2006/documentManagement/types"/>
    <xsd:import namespace="http://schemas.microsoft.com/office/infopath/2007/PartnerControls"/>
    <xsd:element name="ice293ae919c432f9b8938ff382d4686" ma:index="8" ma:taxonomy="true" ma:internalName="ice293ae919c432f9b8938ff382d4686" ma:taxonomyFieldName="Organisation" ma:displayName="Organisation" ma:readOnly="false" ma:default="" ma:fieldId="{2ce293ae-919c-432f-9b89-38ff382d4686}"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6d601e5-1776-41a6-b7bb-955b72fbff11}" ma:internalName="TaxCatchAll" ma:showField="CatchAllData"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d601e5-1776-41a6-b7bb-955b72fbff11}" ma:internalName="TaxCatchAllLabel" ma:readOnly="true" ma:showField="CatchAllDataLabel"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b34dfca1320d47e2963fc740e662d263" ma:index="12" ma:taxonomy="true" ma:internalName="b34dfca1320d47e2963fc740e662d263" ma:taxonomyFieldName="Team" ma:displayName="Team" ma:readOnly="false" ma:default="" ma:fieldId="{b34dfca1-320d-47e2-963f-c740e662d263}" ma:sspId="779b0195-fcef-4ba2-8ec4-1ca7a1c6e579" ma:termSetId="a66d0383-158b-429a-9dd1-c4e68cc9122e" ma:anchorId="00000000-0000-0000-0000-000000000000" ma:open="false" ma:isKeyword="false">
      <xsd:complexType>
        <xsd:sequence>
          <xsd:element ref="pc:Terms" minOccurs="0" maxOccurs="1"/>
        </xsd:sequence>
      </xsd:complexType>
    </xsd:element>
    <xsd:element name="h96089b0f401470198cfa6eecbccbae1" ma:index="14" ma:taxonomy="true" ma:internalName="h96089b0f401470198cfa6eecbccbae1" ma:taxonomyFieldName="Discipline" ma:displayName="Discipline" ma:readOnly="false" ma:default="" ma:fieldId="{196089b0-f401-4701-98cf-a6eecbccbae1}" ma:taxonomyMulti="true" ma:sspId="779b0195-fcef-4ba2-8ec4-1ca7a1c6e579" ma:termSetId="7e5580c0-33f3-408f-be30-96a49d922fe2" ma:anchorId="00000000-0000-0000-0000-000000000000" ma:open="false" ma:isKeyword="false">
      <xsd:complexType>
        <xsd:sequence>
          <xsd:element ref="pc:Terms" minOccurs="0" maxOccurs="1"/>
        </xsd:sequence>
      </xsd:complexType>
    </xsd:element>
    <xsd:element name="DocumentOwner" ma:index="16" ma:displayName="Document Owner"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hampion" ma:index="17" ma:displayName="Champion" ma:list="UserInfo" ma:SharePointGroup="0" ma:internalName="Champ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Issued" ma:index="18" nillable="true" ma:displayName="Date Issued" ma:format="DateOnly" ma:internalName="DateIssued">
      <xsd:simpleType>
        <xsd:restriction base="dms:DateTime"/>
      </xsd:simpleType>
    </xsd:element>
    <xsd:element name="ReviewDate" ma:index="19" nillable="true" ma:displayName="Review Date" ma:format="DateOnly" ma:internalName="ReviewDate">
      <xsd:simpleType>
        <xsd:restriction base="dms:DateTime"/>
      </xsd:simpleType>
    </xsd:element>
    <xsd:element name="DocumentStatus" ma:index="20" nillable="true" ma:displayName="Document Status" ma:default="Active" ma:format="Dropdown" ma:hidden="true" ma:internalName="DocumentStatus" ma:readOnly="false">
      <xsd:simpleType>
        <xsd:restriction base="dms:Choice">
          <xsd:enumeration value="Active"/>
          <xsd:enumeration value="Void"/>
          <xsd:enumeration value="Pending Review"/>
          <xsd:enumeration value="Expired"/>
        </xsd:restriction>
      </xsd:simpleType>
    </xsd:element>
    <xsd:element name="PublishedOnWebsite" ma:index="21" nillable="true" ma:displayName="Published on Website" ma:default="0" ma:internalName="PublishedOnWebsite">
      <xsd:simpleType>
        <xsd:restriction base="dms:Boolean"/>
      </xsd:simpleType>
    </xsd:element>
    <xsd:element name="h3c175a968704224bd0b2201acee0cc2" ma:index="22" ma:taxonomy="true" ma:internalName="h3c175a968704224bd0b2201acee0cc2" ma:taxonomyFieldName="DocumentScope" ma:displayName="Document Scope" ma:readOnly="false" ma:default="" ma:fieldId="{13c175a9-6870-4224-bd0b-2201acee0cc2}" ma:taxonomyMulti="true"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PFProgramme" ma:index="24" nillable="true" ma:displayName="PF Programme" ma:default="Not applicable" ma:format="Dropdown" ma:internalName="PFProgramme">
      <xsd:simpleType>
        <xsd:restriction base="dms:Choice">
          <xsd:enumeration value="Not applicable"/>
          <xsd:enumeration value="Discovery programme"/>
          <xsd:enumeration value="Raising aspirations"/>
          <xsd:enumeration value="Stepping up &amp; Standing out"/>
        </xsd:restriction>
      </xsd:simpleType>
    </xsd:element>
    <xsd:element name="VersionComments" ma:index="25" nillable="true" ma:displayName="Version Comments" ma:internalName="VersionComments">
      <xsd:simpleType>
        <xsd:restriction base="dms:Note">
          <xsd:maxLength value="255"/>
        </xsd:restriction>
      </xsd:simpleType>
    </xsd:element>
    <xsd:element name="VersionNumber" ma:index="26" ma:displayName="Version Number" ma:decimals="2" ma:format="Dropdown" ma:internalName="VersionNumber" ma:readOnly="false" ma:percentage="FALSE">
      <xsd:simpleType>
        <xsd:restriction base="dms:Number">
          <xsd:minInclusive value="0.1"/>
        </xsd:restriction>
      </xsd:simpleType>
    </xsd:element>
    <xsd:element name="efba480f755d475e8923aed79296e38d" ma:index="27" nillable="true" ma:taxonomy="true" ma:internalName="efba480f755d475e8923aed79296e38d" ma:taxonomyFieldName="ApprovedBy" ma:displayName="Approved By (Management Team)" ma:fieldId="{efba480f-755d-475e-8923-aed79296e38d}" ma:sspId="779b0195-fcef-4ba2-8ec4-1ca7a1c6e579" ma:termSetId="2b658d03-d448-436f-b049-2e762d745f1d" ma:anchorId="00000000-0000-0000-0000-000000000000" ma:open="false" ma:isKeyword="false">
      <xsd:complexType>
        <xsd:sequence>
          <xsd:element ref="pc:Terms" minOccurs="0" maxOccurs="1"/>
        </xsd:sequence>
      </xsd:complexType>
    </xsd:element>
    <xsd:element name="AmendmentType" ma:index="29" nillable="true" ma:displayName="Amendment Type" ma:format="Dropdown" ma:internalName="AmendmentType">
      <xsd:simpleType>
        <xsd:restriction base="dms:Choice">
          <xsd:enumeration value="Major"/>
          <xsd:enumeration value="Minor"/>
        </xsd:restriction>
      </xsd:simpleType>
    </xsd:element>
    <xsd:element name="ApproverComments" ma:index="30" nillable="true" ma:displayName="Approver Comments" ma:internalName="ApproverComments">
      <xsd:simpleType>
        <xsd:restriction base="dms:Note">
          <xsd:maxLength value="255"/>
        </xsd:restriction>
      </xsd:simpleType>
    </xsd:element>
    <xsd:element name="Approver" ma:index="31" nillable="true" ma:displayName="Approver" ma:list="UserInfo"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b0367748c5e450689e88f152168201d" ma:index="32" nillable="true" ma:taxonomy="true" ma:internalName="jb0367748c5e450689e88f152168201d" ma:taxonomyFieldName="Legislation0" ma:displayName="Legislation" ma:default="" ma:fieldId="{3b036774-8c5e-4506-89e8-8f152168201d}" ma:taxonomyMulti="true" ma:sspId="779b0195-fcef-4ba2-8ec4-1ca7a1c6e579" ma:termSetId="275ab7da-9118-41af-afc6-18abcb3c81ca" ma:anchorId="00000000-0000-0000-0000-000000000000" ma:open="false" ma:isKeyword="false">
      <xsd:complexType>
        <xsd:sequence>
          <xsd:element ref="pc:Terms" minOccurs="0" maxOccurs="1"/>
        </xsd:sequence>
      </xsd:complexType>
    </xsd:element>
    <xsd:element name="AdditionalNotes" ma:index="34" nillable="true" ma:displayName="Notes" ma:internalName="Additional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5e67f0-dee5-48ec-8025-27a598a5d4d0" elementFormDefault="qualified">
    <xsd:import namespace="http://schemas.microsoft.com/office/2006/documentManagement/types"/>
    <xsd:import namespace="http://schemas.microsoft.com/office/infopath/2007/PartnerControls"/>
    <xsd:element name="_dlc_DocId" ma:index="35" nillable="true" ma:displayName="Document ID Value" ma:description="The value of the document ID assigned to this item." ma:indexed="true"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5cf5de-e756-4d12-8eb8-82cb6e65be97">
      <Value>81</Value>
      <Value>327</Value>
      <Value>26</Value>
      <Value>59</Value>
      <Value>58</Value>
      <Value>5</Value>
      <Value>4</Value>
      <Value>51</Value>
    </TaxCatchAll>
    <Approver xmlns="6b5cf5de-e756-4d12-8eb8-82cb6e65be97">
      <UserInfo>
        <DisplayName/>
        <AccountId xsi:nil="true"/>
        <AccountType/>
      </UserInfo>
    </Approver>
    <jb0367748c5e450689e88f152168201d xmlns="6b5cf5de-e756-4d12-8eb8-82cb6e65be97">
      <Terms xmlns="http://schemas.microsoft.com/office/infopath/2007/PartnerControls">
        <TermInfo xmlns="http://schemas.microsoft.com/office/infopath/2007/PartnerControls">
          <TermName xmlns="http://schemas.microsoft.com/office/infopath/2007/PartnerControls">Data Protection Act 2018</TermName>
          <TermId xmlns="http://schemas.microsoft.com/office/infopath/2007/PartnerControls">ed85d1b5-87e7-4df5-a211-0c1d592494bc</TermId>
        </TermInfo>
        <TermInfo xmlns="http://schemas.microsoft.com/office/infopath/2007/PartnerControls">
          <TermName xmlns="http://schemas.microsoft.com/office/infopath/2007/PartnerControls">General Data Protection Act 2018</TermName>
          <TermId xmlns="http://schemas.microsoft.com/office/infopath/2007/PartnerControls">b3238e2d-e5e0-45d3-abdc-066fc0339705</TermId>
        </TermInfo>
        <TermInfo xmlns="http://schemas.microsoft.com/office/infopath/2007/PartnerControls">
          <TermName xmlns="http://schemas.microsoft.com/office/infopath/2007/PartnerControls">Data (Use and Access) Act 2025</TermName>
          <TermId xmlns="http://schemas.microsoft.com/office/infopath/2007/PartnerControls">78a31e85-0e48-41df-839c-8dc322aa6637</TermId>
        </TermInfo>
      </Terms>
    </jb0367748c5e450689e88f152168201d>
    <ice293ae919c432f9b8938ff382d4686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ice293ae919c432f9b8938ff382d4686>
    <DocumentOwner xmlns="6b5cf5de-e756-4d12-8eb8-82cb6e65be97">
      <UserInfo>
        <DisplayName>Kellie Darracott</DisplayName>
        <AccountId>29</AccountId>
        <AccountType/>
      </UserInfo>
    </DocumentOwner>
    <efba480f755d475e8923aed79296e38d xmlns="6b5cf5de-e756-4d12-8eb8-82cb6e65be97">
      <Terms xmlns="http://schemas.microsoft.com/office/infopath/2007/PartnerControls">
        <TermInfo xmlns="http://schemas.microsoft.com/office/infopath/2007/PartnerControls">
          <TermName xmlns="http://schemas.microsoft.com/office/infopath/2007/PartnerControls">Director of Governance</TermName>
          <TermId xmlns="http://schemas.microsoft.com/office/infopath/2007/PartnerControls">cecc84ec-2610-48e5-bc2c-9156e1589a3d</TermId>
        </TermInfo>
      </Terms>
    </efba480f755d475e8923aed79296e38d>
    <ReviewDate xmlns="6b5cf5de-e756-4d12-8eb8-82cb6e65be97">2028-03-31T23:00:00+00:00</ReviewDate>
    <h3c175a968704224bd0b2201acee0cc2 xmlns="6b5cf5de-e756-4d12-8eb8-82cb6e65be97">
      <Terms xmlns="http://schemas.microsoft.com/office/infopath/2007/PartnerControls">
        <TermInfo xmlns="http://schemas.microsoft.com/office/infopath/2007/PartnerControls">
          <TermName xmlns="http://schemas.microsoft.com/office/infopath/2007/PartnerControls">The Regenda Group</TermName>
          <TermId xmlns="http://schemas.microsoft.com/office/infopath/2007/PartnerControls">2a250f87-7bd8-42ea-9e9a-5df4e9b29136</TermId>
        </TermInfo>
      </Terms>
    </h3c175a968704224bd0b2201acee0cc2>
    <PFProgramme xmlns="6b5cf5de-e756-4d12-8eb8-82cb6e65be97">Not applicable</PFProgramme>
    <b34dfca1320d47e2963fc740e662d263 xmlns="6b5cf5de-e756-4d12-8eb8-82cb6e65be97">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4231f26e-1a1d-4d67-81d9-f040e76fa8a5</TermId>
        </TermInfo>
      </Terms>
    </b34dfca1320d47e2963fc740e662d263>
    <DateIssued xmlns="6b5cf5de-e756-4d12-8eb8-82cb6e65be97">2026-06-07T23:00:00+00:00</DateIssued>
    <VersionNumber xmlns="6b5cf5de-e756-4d12-8eb8-82cb6e65be97">3</VersionNumber>
    <Champion xmlns="6b5cf5de-e756-4d12-8eb8-82cb6e65be97">
      <UserInfo>
        <DisplayName>Julie Vincent</DisplayName>
        <AccountId>30</AccountId>
        <AccountType/>
      </UserInfo>
    </Champion>
    <VersionComments xmlns="6b5cf5de-e756-4d12-8eb8-82cb6e65be97" xsi:nil="true"/>
    <h96089b0f401470198cfa6eecbccbae1 xmlns="6b5cf5de-e756-4d12-8eb8-82cb6e65be97">
      <Terms xmlns="http://schemas.microsoft.com/office/infopath/2007/PartnerControls">
        <TermInfo xmlns="http://schemas.microsoft.com/office/infopath/2007/PartnerControls">
          <TermName xmlns="http://schemas.microsoft.com/office/infopath/2007/PartnerControls">Data Protection</TermName>
          <TermId xmlns="http://schemas.microsoft.com/office/infopath/2007/PartnerControls">8c4e3f1e-765b-4b19-a917-b5aeab5a074b</TermId>
        </TermInfo>
      </Terms>
    </h96089b0f401470198cfa6eecbccbae1>
    <DocumentStatus xmlns="6b5cf5de-e756-4d12-8eb8-82cb6e65be97">Active</DocumentStatus>
    <PublishedOnWebsite xmlns="6b5cf5de-e756-4d12-8eb8-82cb6e65be97">true</PublishedOnWebsite>
    <AdditionalNotes xmlns="6b5cf5de-e756-4d12-8eb8-82cb6e65be97" xsi:nil="true"/>
    <AmendmentType xmlns="6b5cf5de-e756-4d12-8eb8-82cb6e65be97" xsi:nil="true"/>
    <ApproverComments xmlns="6b5cf5de-e756-4d12-8eb8-82cb6e65be97" xsi:nil="true"/>
    <_dlc_DocId xmlns="385e67f0-dee5-48ec-8025-27a598a5d4d0">DOCS-482424272-3489</_dlc_DocId>
    <_dlc_DocIdUrl xmlns="385e67f0-dee5-48ec-8025-27a598a5d4d0">
      <Url>https://regenda.sharepoint.com/sites/GroupDMS/_layouts/15/DocIdRedir.aspx?ID=DOCS-482424272-3489</Url>
      <Description>DOCS-482424272-3489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79b0195-fcef-4ba2-8ec4-1ca7a1c6e579" ContentTypeId="0x0101008F0C6ADB2B91014A8C6FC51924D95DC9"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CD1F54-C526-45E8-9CA0-5F3C64DE3956}"/>
</file>

<file path=customXml/itemProps2.xml><?xml version="1.0" encoding="utf-8"?>
<ds:datastoreItem xmlns:ds="http://schemas.openxmlformats.org/officeDocument/2006/customXml" ds:itemID="{1BDDA886-7811-41B0-84D2-CB5188BF212D}">
  <ds:schemaRefs>
    <ds:schemaRef ds:uri="http://schemas.microsoft.com/office/2006/metadata/properties"/>
    <ds:schemaRef ds:uri="http://schemas.microsoft.com/office/infopath/2007/PartnerControls"/>
    <ds:schemaRef ds:uri="6b5cf5de-e756-4d12-8eb8-82cb6e65be97"/>
    <ds:schemaRef ds:uri="030c72e7-3aa2-44cc-97bb-c6be253ab304"/>
  </ds:schemaRefs>
</ds:datastoreItem>
</file>

<file path=customXml/itemProps3.xml><?xml version="1.0" encoding="utf-8"?>
<ds:datastoreItem xmlns:ds="http://schemas.openxmlformats.org/officeDocument/2006/customXml" ds:itemID="{F846067F-726D-4922-A3D1-72AE780F2E13}">
  <ds:schemaRefs>
    <ds:schemaRef ds:uri="http://schemas.microsoft.com/sharepoint/v3/contenttype/forms"/>
  </ds:schemaRefs>
</ds:datastoreItem>
</file>

<file path=customXml/itemProps4.xml><?xml version="1.0" encoding="utf-8"?>
<ds:datastoreItem xmlns:ds="http://schemas.openxmlformats.org/officeDocument/2006/customXml" ds:itemID="{E807B23B-9CEF-460A-BA6B-B344A68C6C08}"/>
</file>

<file path=customXml/itemProps5.xml><?xml version="1.0" encoding="utf-8"?>
<ds:datastoreItem xmlns:ds="http://schemas.openxmlformats.org/officeDocument/2006/customXml" ds:itemID="{4EEF7894-4B0A-46C7-A423-916288752A70}"/>
</file>

<file path=docProps/app.xml><?xml version="1.0" encoding="utf-8"?>
<Properties xmlns="http://schemas.openxmlformats.org/officeDocument/2006/extended-properties" xmlns:vt="http://schemas.openxmlformats.org/officeDocument/2006/docPropsVTypes">
  <Template>Normal</Template>
  <TotalTime>81</TotalTime>
  <Pages>7</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Redwing Privacy Notice</dc:title>
  <dc:subject/>
  <dc:creator>Kellie Darracott</dc:creator>
  <cp:keywords/>
  <dc:description/>
  <cp:lastModifiedBy>Kellie Darracott</cp:lastModifiedBy>
  <cp:revision>53</cp:revision>
  <dcterms:created xsi:type="dcterms:W3CDTF">2026-03-25T17:21:00Z</dcterms:created>
  <dcterms:modified xsi:type="dcterms:W3CDTF">2026-06-03T11:28:00Z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0x0101008F0C6ADB2B91014A8C6FC51924D95DC9060300249F9A86C3739842B42F63E304F6188A</vt:lpwstr>
  </property>
  <property fmtid="{D5CDD505-2E9C-101B-9397-08002B2CF9AE}" pid="3" name="MediaServiceImageTags">
    <vt:lpwstr/>
  </property>
  <property fmtid="{D5CDD505-2E9C-101B-9397-08002B2CF9AE}" pid="4" name="docLang">
    <vt:lpwstr>en</vt:lpwstr>
  </property>
  <property fmtid="{D5CDD505-2E9C-101B-9397-08002B2CF9AE}" pid="5" name="Order">
    <vt:r8>64800</vt:r8>
  </property>
  <property fmtid="{D5CDD505-2E9C-101B-9397-08002B2CF9AE}" pid="6" name="Legislation0">
    <vt:lpwstr>51;#Data Protection Act 2018|ed85d1b5-87e7-4df5-a211-0c1d592494bc;#81;#General Data Protection Act 2018|b3238e2d-e5e0-45d3-abdc-066fc0339705;#327;#Data (Use and Access) Act 2025|78a31e85-0e48-41df-839c-8dc322aa6637</vt:lpwstr>
  </property>
  <property fmtid="{D5CDD505-2E9C-101B-9397-08002B2CF9AE}" pid="7" name="DateApproved">
    <vt:filetime>2026-04-30T23:00:00Z</vt:filetime>
  </property>
  <property fmtid="{D5CDD505-2E9C-101B-9397-08002B2CF9AE}" pid="8" name="Discipline">
    <vt:lpwstr>58;#Data Protection|8c4e3f1e-765b-4b19-a917-b5aeab5a074b</vt:lpwstr>
  </property>
  <property fmtid="{D5CDD505-2E9C-101B-9397-08002B2CF9AE}" pid="9" name="Organisation">
    <vt:lpwstr>5;#Redwing|01a1450e-d78f-4c1e-a4fb-30399122cff6</vt:lpwstr>
  </property>
  <property fmtid="{D5CDD505-2E9C-101B-9397-08002B2CF9AE}" pid="10" name="Team">
    <vt:lpwstr>26;#Governance|4231f26e-1a1d-4d67-81d9-f040e76fa8a5</vt:lpwstr>
  </property>
  <property fmtid="{D5CDD505-2E9C-101B-9397-08002B2CF9AE}" pid="11" name="DocumentScope">
    <vt:lpwstr>4;#The Regenda Group|2a250f87-7bd8-42ea-9e9a-5df4e9b29136</vt:lpwstr>
  </property>
  <property fmtid="{D5CDD505-2E9C-101B-9397-08002B2CF9AE}" pid="12" name="ApprovedBy">
    <vt:lpwstr>59;#Director of Governance|cecc84ec-2610-48e5-bc2c-9156e1589a3d</vt:lpwstr>
  </property>
  <property fmtid="{D5CDD505-2E9C-101B-9397-08002B2CF9AE}" pid="13" name="EIA Completed">
    <vt:lpwstr>N/A</vt:lpwstr>
  </property>
  <property fmtid="{D5CDD505-2E9C-101B-9397-08002B2CF9AE}" pid="14" name="_dlc_DocIdItemGuid">
    <vt:lpwstr>e86bb166-36a3-4cda-a0a3-acad271692d5</vt:lpwstr>
  </property>
</Properties>
</file>